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05" w:rsidRPr="00843605" w:rsidRDefault="00843605" w:rsidP="00843605">
      <w:pPr>
        <w:suppressAutoHyphens/>
        <w:jc w:val="center"/>
        <w:rPr>
          <w:rFonts w:eastAsia="MS Mincho"/>
          <w:b/>
          <w:bCs/>
          <w:sz w:val="24"/>
          <w:szCs w:val="24"/>
          <w:lang w:eastAsia="ar-SA"/>
        </w:rPr>
      </w:pPr>
      <w:bookmarkStart w:id="0" w:name="sub_3911217"/>
      <w:r w:rsidRPr="00843605">
        <w:rPr>
          <w:rFonts w:eastAsia="MS Mincho"/>
          <w:b/>
          <w:bCs/>
          <w:sz w:val="24"/>
          <w:szCs w:val="24"/>
          <w:lang w:eastAsia="ar-SA"/>
        </w:rPr>
        <w:t>ИЗВЕЩЕНИЕ</w:t>
      </w:r>
    </w:p>
    <w:p w:rsidR="00843605" w:rsidRPr="00843605" w:rsidRDefault="00843605" w:rsidP="00843605">
      <w:pPr>
        <w:suppressAutoHyphens/>
        <w:jc w:val="center"/>
        <w:rPr>
          <w:rFonts w:eastAsia="MS Mincho"/>
          <w:b/>
          <w:bCs/>
          <w:sz w:val="24"/>
          <w:szCs w:val="24"/>
          <w:lang w:eastAsia="ar-SA"/>
        </w:rPr>
      </w:pPr>
      <w:r w:rsidRPr="00843605">
        <w:rPr>
          <w:rFonts w:eastAsia="MS Mincho"/>
          <w:b/>
          <w:bCs/>
          <w:sz w:val="24"/>
          <w:szCs w:val="24"/>
          <w:lang w:eastAsia="ar-SA"/>
        </w:rPr>
        <w:t>О ПРОВЕДЕН</w:t>
      </w:r>
      <w:proofErr w:type="gramStart"/>
      <w:r w:rsidRPr="00843605">
        <w:rPr>
          <w:rFonts w:eastAsia="MS Mincho"/>
          <w:b/>
          <w:bCs/>
          <w:sz w:val="24"/>
          <w:szCs w:val="24"/>
          <w:lang w:eastAsia="ar-SA"/>
        </w:rPr>
        <w:t>ИИ АУ</w:t>
      </w:r>
      <w:proofErr w:type="gramEnd"/>
      <w:r w:rsidRPr="00843605">
        <w:rPr>
          <w:rFonts w:eastAsia="MS Mincho"/>
          <w:b/>
          <w:bCs/>
          <w:sz w:val="24"/>
          <w:szCs w:val="24"/>
          <w:lang w:eastAsia="ar-SA"/>
        </w:rPr>
        <w:t xml:space="preserve">КЦИОНА НА ПРАВО ЗАКЛЮЧЕНИЯ </w:t>
      </w:r>
    </w:p>
    <w:p w:rsidR="00843605" w:rsidRPr="00843605" w:rsidRDefault="00843605" w:rsidP="00843605">
      <w:pPr>
        <w:suppressAutoHyphens/>
        <w:jc w:val="center"/>
        <w:rPr>
          <w:rFonts w:eastAsia="MS Mincho"/>
          <w:b/>
          <w:bCs/>
          <w:sz w:val="24"/>
          <w:szCs w:val="24"/>
          <w:lang w:eastAsia="ar-SA"/>
        </w:rPr>
      </w:pPr>
      <w:r w:rsidRPr="00843605">
        <w:rPr>
          <w:rFonts w:eastAsia="MS Mincho"/>
          <w:b/>
          <w:bCs/>
          <w:sz w:val="24"/>
          <w:szCs w:val="24"/>
          <w:lang w:eastAsia="ar-SA"/>
        </w:rPr>
        <w:t>ДОГОВОРОВ АРЕНДЫ ЗЕМЕЛЬНЫХ УЧАСТКОВ</w:t>
      </w:r>
    </w:p>
    <w:p w:rsidR="00843605" w:rsidRPr="00843605" w:rsidRDefault="00843605" w:rsidP="00843605">
      <w:pPr>
        <w:suppressAutoHyphens/>
        <w:jc w:val="center"/>
        <w:rPr>
          <w:rFonts w:eastAsia="MS Mincho"/>
          <w:b/>
          <w:bCs/>
          <w:sz w:val="24"/>
          <w:szCs w:val="24"/>
          <w:lang w:eastAsia="ar-SA"/>
        </w:rPr>
      </w:pPr>
    </w:p>
    <w:p w:rsidR="00843605" w:rsidRPr="00843605" w:rsidRDefault="00843605" w:rsidP="00843605">
      <w:pPr>
        <w:suppressAutoHyphens/>
        <w:jc w:val="center"/>
        <w:rPr>
          <w:rFonts w:eastAsia="MS Mincho"/>
          <w:b/>
          <w:bCs/>
          <w:sz w:val="24"/>
          <w:szCs w:val="24"/>
          <w:lang w:eastAsia="ar-SA"/>
        </w:rPr>
      </w:pPr>
    </w:p>
    <w:p w:rsidR="00843605" w:rsidRPr="00843605" w:rsidRDefault="00843605" w:rsidP="00843605">
      <w:pPr>
        <w:suppressAutoHyphens/>
        <w:ind w:firstLine="708"/>
        <w:jc w:val="both"/>
        <w:rPr>
          <w:b/>
          <w:sz w:val="24"/>
          <w:szCs w:val="24"/>
          <w:lang w:eastAsia="ar-SA"/>
        </w:rPr>
      </w:pPr>
      <w:r w:rsidRPr="00843605">
        <w:rPr>
          <w:rFonts w:eastAsia="MS Mincho"/>
          <w:b/>
          <w:sz w:val="24"/>
          <w:szCs w:val="24"/>
          <w:lang w:eastAsia="ar-SA"/>
        </w:rPr>
        <w:t>Администрация Лабинского городского поселения Лабинского района - организатор торгов, 9 марта 2017 года в 11 часов 00 минут по адресу: г. Лабинск,            ул. Красная, 48, зал заседаний</w:t>
      </w:r>
      <w:r w:rsidRPr="00843605">
        <w:rPr>
          <w:sz w:val="28"/>
          <w:szCs w:val="28"/>
        </w:rPr>
        <w:t xml:space="preserve"> </w:t>
      </w:r>
      <w:r w:rsidRPr="00843605">
        <w:rPr>
          <w:rFonts w:eastAsia="MS Mincho"/>
          <w:b/>
          <w:sz w:val="24"/>
          <w:szCs w:val="24"/>
          <w:lang w:eastAsia="ar-SA"/>
        </w:rPr>
        <w:t>(первый этаж) проводит аукцион на право заключения договоров аренды земельных участков</w:t>
      </w:r>
      <w:r w:rsidRPr="00843605">
        <w:rPr>
          <w:b/>
          <w:sz w:val="24"/>
          <w:szCs w:val="24"/>
          <w:lang w:eastAsia="ar-SA"/>
        </w:rPr>
        <w:t>.</w:t>
      </w:r>
    </w:p>
    <w:p w:rsidR="00843605" w:rsidRPr="00843605" w:rsidRDefault="00843605" w:rsidP="00843605">
      <w:pPr>
        <w:suppressAutoHyphens/>
        <w:ind w:firstLine="708"/>
        <w:jc w:val="both"/>
        <w:rPr>
          <w:b/>
          <w:sz w:val="24"/>
          <w:szCs w:val="24"/>
          <w:lang w:eastAsia="ar-SA"/>
        </w:rPr>
      </w:pPr>
      <w:r w:rsidRPr="00843605">
        <w:rPr>
          <w:b/>
          <w:sz w:val="24"/>
          <w:szCs w:val="24"/>
          <w:lang w:eastAsia="ar-SA"/>
        </w:rPr>
        <w:t>Аукцион является открытым по составу участников.</w:t>
      </w:r>
    </w:p>
    <w:p w:rsidR="00843605" w:rsidRPr="00843605" w:rsidRDefault="00843605" w:rsidP="00843605">
      <w:pPr>
        <w:suppressAutoHyphens/>
        <w:ind w:firstLine="708"/>
        <w:jc w:val="both"/>
        <w:rPr>
          <w:rFonts w:eastAsia="MS Mincho"/>
          <w:b/>
          <w:bCs/>
          <w:sz w:val="24"/>
          <w:szCs w:val="24"/>
          <w:lang w:eastAsia="ar-SA"/>
        </w:rPr>
      </w:pPr>
      <w:r w:rsidRPr="00843605">
        <w:rPr>
          <w:rFonts w:eastAsia="MS Mincho"/>
          <w:b/>
          <w:bCs/>
          <w:sz w:val="24"/>
          <w:szCs w:val="24"/>
          <w:lang w:eastAsia="ar-SA"/>
        </w:rPr>
        <w:t>Уполномоченный орган: администрация Лабинского городского поселения Лабинского района.</w:t>
      </w:r>
    </w:p>
    <w:p w:rsidR="00843605" w:rsidRPr="00843605" w:rsidRDefault="00843605" w:rsidP="00843605">
      <w:pPr>
        <w:suppressAutoHyphens/>
        <w:ind w:firstLine="708"/>
        <w:jc w:val="both"/>
        <w:rPr>
          <w:rFonts w:eastAsia="MS Mincho"/>
          <w:b/>
          <w:bCs/>
          <w:sz w:val="24"/>
          <w:szCs w:val="24"/>
          <w:lang w:eastAsia="ar-SA"/>
        </w:rPr>
      </w:pPr>
      <w:r w:rsidRPr="00843605">
        <w:rPr>
          <w:rFonts w:eastAsia="MS Mincho"/>
          <w:b/>
          <w:bCs/>
          <w:sz w:val="24"/>
          <w:szCs w:val="24"/>
          <w:lang w:eastAsia="ar-SA"/>
        </w:rPr>
        <w:t>Решение о проведен</w:t>
      </w:r>
      <w:proofErr w:type="gramStart"/>
      <w:r w:rsidRPr="00843605">
        <w:rPr>
          <w:rFonts w:eastAsia="MS Mincho"/>
          <w:b/>
          <w:bCs/>
          <w:sz w:val="24"/>
          <w:szCs w:val="24"/>
          <w:lang w:eastAsia="ar-SA"/>
        </w:rPr>
        <w:t>ии ау</w:t>
      </w:r>
      <w:proofErr w:type="gramEnd"/>
      <w:r w:rsidRPr="00843605">
        <w:rPr>
          <w:rFonts w:eastAsia="MS Mincho"/>
          <w:b/>
          <w:bCs/>
          <w:sz w:val="24"/>
          <w:szCs w:val="24"/>
          <w:lang w:eastAsia="ar-SA"/>
        </w:rPr>
        <w:t xml:space="preserve">кциона принято постановлением администрации Лабинского городского поселения Лабинского района от 1 февраля 2017 года № 69                              «О проведении аукциона </w:t>
      </w:r>
      <w:r w:rsidRPr="00843605">
        <w:rPr>
          <w:rFonts w:eastAsia="MS Mincho"/>
          <w:b/>
          <w:sz w:val="24"/>
          <w:szCs w:val="24"/>
          <w:lang w:eastAsia="ar-SA"/>
        </w:rPr>
        <w:t>на право заключения договоров аренды земельных участков</w:t>
      </w:r>
      <w:r w:rsidRPr="00843605">
        <w:rPr>
          <w:rFonts w:eastAsia="MS Mincho"/>
          <w:b/>
          <w:bCs/>
          <w:sz w:val="24"/>
          <w:szCs w:val="24"/>
          <w:lang w:eastAsia="ar-SA"/>
        </w:rPr>
        <w:t>».</w:t>
      </w:r>
    </w:p>
    <w:p w:rsidR="00843605" w:rsidRPr="00843605" w:rsidRDefault="00843605" w:rsidP="00843605">
      <w:pPr>
        <w:suppressAutoHyphens/>
        <w:jc w:val="center"/>
        <w:rPr>
          <w:rFonts w:eastAsia="MS Mincho"/>
          <w:b/>
          <w:bCs/>
          <w:sz w:val="28"/>
          <w:szCs w:val="28"/>
          <w:lang w:eastAsia="ar-SA"/>
        </w:rPr>
      </w:pPr>
    </w:p>
    <w:p w:rsidR="00843605" w:rsidRPr="00843605" w:rsidRDefault="00843605" w:rsidP="00843605">
      <w:pPr>
        <w:suppressAutoHyphens/>
        <w:jc w:val="center"/>
        <w:rPr>
          <w:rFonts w:eastAsia="MS Mincho"/>
          <w:b/>
          <w:bCs/>
          <w:sz w:val="24"/>
          <w:szCs w:val="24"/>
          <w:lang w:eastAsia="ar-SA"/>
        </w:rPr>
      </w:pPr>
      <w:r w:rsidRPr="00843605">
        <w:rPr>
          <w:rFonts w:eastAsia="MS Mincho"/>
          <w:b/>
          <w:bCs/>
          <w:sz w:val="24"/>
          <w:szCs w:val="24"/>
          <w:lang w:eastAsia="ar-SA"/>
        </w:rPr>
        <w:t>СВЕДЕНИЯ О ПРЕДМЕТЕ АУКЦИОНА</w:t>
      </w:r>
    </w:p>
    <w:p w:rsidR="00843605" w:rsidRPr="00843605" w:rsidRDefault="00843605" w:rsidP="00843605">
      <w:pPr>
        <w:suppressAutoHyphens/>
        <w:jc w:val="both"/>
        <w:rPr>
          <w:sz w:val="24"/>
          <w:szCs w:val="24"/>
          <w:lang w:eastAsia="ar-SA"/>
        </w:rPr>
      </w:pPr>
    </w:p>
    <w:p w:rsidR="00843605" w:rsidRPr="00843605" w:rsidRDefault="00843605" w:rsidP="00843605">
      <w:pPr>
        <w:suppressAutoHyphens/>
        <w:jc w:val="both"/>
        <w:rPr>
          <w:b/>
          <w:bCs/>
          <w:sz w:val="24"/>
          <w:szCs w:val="24"/>
          <w:lang w:eastAsia="ar-SA"/>
        </w:rPr>
      </w:pPr>
      <w:r w:rsidRPr="00843605">
        <w:rPr>
          <w:b/>
          <w:bCs/>
          <w:sz w:val="24"/>
          <w:szCs w:val="24"/>
          <w:lang w:eastAsia="ar-SA"/>
        </w:rPr>
        <w:t>ЛОТ № 1</w:t>
      </w:r>
    </w:p>
    <w:p w:rsidR="00843605" w:rsidRPr="00843605" w:rsidRDefault="00843605" w:rsidP="00843605">
      <w:pPr>
        <w:autoSpaceDE w:val="0"/>
        <w:autoSpaceDN w:val="0"/>
        <w:adjustRightInd w:val="0"/>
        <w:ind w:firstLine="708"/>
        <w:jc w:val="both"/>
        <w:rPr>
          <w:sz w:val="24"/>
          <w:szCs w:val="24"/>
        </w:rPr>
      </w:pPr>
      <w:r w:rsidRPr="00843605">
        <w:rPr>
          <w:sz w:val="24"/>
          <w:szCs w:val="24"/>
        </w:rPr>
        <w:t xml:space="preserve">Земельный участок, государственная собственность на который не разграничена, расположенный по адресу: Краснодарский край, г. Лабинск, пос. Сахарного завода, площадью 14151 квадратный метр, кадастровый номер 23:46:0402012:145, категория земель - земли населенных пунктов, разрешенное использование – «промышленные и коммунально-складские предприятия </w:t>
      </w:r>
      <w:r w:rsidRPr="00843605">
        <w:rPr>
          <w:sz w:val="24"/>
          <w:szCs w:val="24"/>
          <w:lang w:val="en-US"/>
        </w:rPr>
        <w:t>V</w:t>
      </w:r>
      <w:r w:rsidRPr="00843605">
        <w:rPr>
          <w:sz w:val="24"/>
          <w:szCs w:val="24"/>
        </w:rPr>
        <w:t xml:space="preserve"> класс вредности с соответствующей инженерной и транспортной инфраструктурой», ограничения прав на земельный участок - отсутствуют.</w:t>
      </w:r>
    </w:p>
    <w:p w:rsidR="00843605" w:rsidRPr="00843605" w:rsidRDefault="00843605" w:rsidP="00843605">
      <w:pPr>
        <w:autoSpaceDE w:val="0"/>
        <w:autoSpaceDN w:val="0"/>
        <w:adjustRightInd w:val="0"/>
        <w:ind w:firstLine="708"/>
        <w:jc w:val="both"/>
        <w:rPr>
          <w:sz w:val="24"/>
          <w:szCs w:val="24"/>
        </w:rPr>
      </w:pPr>
      <w:r w:rsidRPr="00843605">
        <w:rPr>
          <w:sz w:val="24"/>
          <w:szCs w:val="24"/>
        </w:rPr>
        <w:t>Максимально и (или) минимально допустимые параметры разрешенного строительства объекта капитального строительства: максимальный процент застройки в границах земельного участка – 75%, максимальная высота зданий, строений, сооружений от уровня земли - 50 м., максимальное количество этажей – 3 этажа.</w:t>
      </w:r>
    </w:p>
    <w:p w:rsidR="00843605" w:rsidRPr="00843605" w:rsidRDefault="00843605" w:rsidP="00843605">
      <w:pPr>
        <w:autoSpaceDE w:val="0"/>
        <w:autoSpaceDN w:val="0"/>
        <w:adjustRightInd w:val="0"/>
        <w:ind w:firstLine="708"/>
        <w:jc w:val="both"/>
        <w:rPr>
          <w:sz w:val="24"/>
          <w:szCs w:val="24"/>
        </w:rPr>
      </w:pPr>
      <w:r w:rsidRPr="00843605">
        <w:rPr>
          <w:sz w:val="24"/>
          <w:szCs w:val="24"/>
        </w:rPr>
        <w:t>Технические условия подключения к сетям инженерно-технического обеспечения:</w:t>
      </w:r>
    </w:p>
    <w:p w:rsidR="00843605" w:rsidRPr="00843605" w:rsidRDefault="00843605" w:rsidP="00843605">
      <w:pPr>
        <w:numPr>
          <w:ilvl w:val="0"/>
          <w:numId w:val="5"/>
        </w:numPr>
        <w:tabs>
          <w:tab w:val="left" w:pos="993"/>
        </w:tabs>
        <w:autoSpaceDE w:val="0"/>
        <w:autoSpaceDN w:val="0"/>
        <w:adjustRightInd w:val="0"/>
        <w:ind w:left="0" w:firstLine="709"/>
        <w:contextualSpacing/>
        <w:jc w:val="both"/>
        <w:rPr>
          <w:sz w:val="24"/>
          <w:szCs w:val="24"/>
        </w:rPr>
      </w:pPr>
      <w:r w:rsidRPr="00843605">
        <w:rPr>
          <w:sz w:val="24"/>
          <w:szCs w:val="24"/>
        </w:rPr>
        <w:t xml:space="preserve">Электроснабжение: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7 кВт.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7кВт.</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2017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174157,44 рублей.    </w:t>
      </w:r>
    </w:p>
    <w:p w:rsidR="00843605" w:rsidRPr="00843605" w:rsidRDefault="00843605" w:rsidP="00843605">
      <w:pPr>
        <w:numPr>
          <w:ilvl w:val="0"/>
          <w:numId w:val="5"/>
        </w:numPr>
        <w:tabs>
          <w:tab w:val="left" w:pos="993"/>
        </w:tabs>
        <w:autoSpaceDE w:val="0"/>
        <w:autoSpaceDN w:val="0"/>
        <w:adjustRightInd w:val="0"/>
        <w:ind w:left="0" w:firstLine="709"/>
        <w:contextualSpacing/>
        <w:jc w:val="both"/>
        <w:rPr>
          <w:sz w:val="24"/>
          <w:szCs w:val="24"/>
        </w:rPr>
      </w:pPr>
      <w:r w:rsidRPr="00843605">
        <w:rPr>
          <w:sz w:val="24"/>
          <w:szCs w:val="24"/>
        </w:rPr>
        <w:t>Газоснабжение: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8000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4,9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не позднее 1 квартала 2018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4768,00 рублей.    </w:t>
      </w:r>
    </w:p>
    <w:p w:rsidR="00843605" w:rsidRPr="00843605" w:rsidRDefault="00843605" w:rsidP="00843605">
      <w:pPr>
        <w:numPr>
          <w:ilvl w:val="0"/>
          <w:numId w:val="5"/>
        </w:numPr>
        <w:tabs>
          <w:tab w:val="left" w:pos="993"/>
        </w:tabs>
        <w:autoSpaceDE w:val="0"/>
        <w:autoSpaceDN w:val="0"/>
        <w:adjustRightInd w:val="0"/>
        <w:ind w:left="0" w:firstLine="709"/>
        <w:contextualSpacing/>
        <w:jc w:val="both"/>
        <w:rPr>
          <w:sz w:val="24"/>
          <w:szCs w:val="24"/>
        </w:rPr>
      </w:pPr>
      <w:r w:rsidRPr="00843605">
        <w:rPr>
          <w:sz w:val="24"/>
          <w:szCs w:val="24"/>
        </w:rPr>
        <w:t>Водоснабжение: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5"/>
        </w:numPr>
        <w:tabs>
          <w:tab w:val="left" w:pos="993"/>
        </w:tabs>
        <w:autoSpaceDE w:val="0"/>
        <w:autoSpaceDN w:val="0"/>
        <w:adjustRightInd w:val="0"/>
        <w:ind w:left="0" w:firstLine="709"/>
        <w:contextualSpacing/>
        <w:jc w:val="both"/>
        <w:rPr>
          <w:sz w:val="24"/>
          <w:szCs w:val="24"/>
        </w:rPr>
      </w:pPr>
      <w:r w:rsidRPr="00843605">
        <w:rPr>
          <w:sz w:val="24"/>
          <w:szCs w:val="24"/>
        </w:rPr>
        <w:lastRenderedPageBreak/>
        <w:t>Теплоснабжение: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0,2 Гкал/час.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0,2 Гкал/час.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5"/>
        </w:numPr>
        <w:tabs>
          <w:tab w:val="left" w:pos="993"/>
        </w:tabs>
        <w:autoSpaceDE w:val="0"/>
        <w:autoSpaceDN w:val="0"/>
        <w:adjustRightInd w:val="0"/>
        <w:ind w:left="0" w:firstLine="709"/>
        <w:contextualSpacing/>
        <w:jc w:val="both"/>
        <w:rPr>
          <w:sz w:val="24"/>
          <w:szCs w:val="24"/>
        </w:rPr>
      </w:pPr>
      <w:r w:rsidRPr="00843605">
        <w:rPr>
          <w:sz w:val="24"/>
          <w:szCs w:val="24"/>
        </w:rPr>
        <w:t>Водоотведение (канализация):</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suppressAutoHyphens/>
        <w:ind w:firstLine="709"/>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suppressAutoHyphens/>
        <w:ind w:firstLine="709"/>
        <w:jc w:val="both"/>
        <w:rPr>
          <w:sz w:val="24"/>
          <w:szCs w:val="24"/>
          <w:lang w:eastAsia="ar-SA"/>
        </w:rPr>
      </w:pPr>
      <w:r w:rsidRPr="00843605">
        <w:rPr>
          <w:b/>
          <w:bCs/>
          <w:sz w:val="24"/>
          <w:szCs w:val="24"/>
        </w:rPr>
        <w:t>Начальная цена</w:t>
      </w:r>
      <w:r w:rsidRPr="00843605">
        <w:rPr>
          <w:sz w:val="24"/>
          <w:szCs w:val="24"/>
        </w:rPr>
        <w:t xml:space="preserve"> предмета аукциона на право заключения договора аренды земельного участка составляет </w:t>
      </w:r>
      <w:r w:rsidRPr="00843605">
        <w:rPr>
          <w:sz w:val="24"/>
          <w:szCs w:val="24"/>
          <w:lang w:eastAsia="ar-SA"/>
        </w:rPr>
        <w:t>– 244000,00 рублей.</w:t>
      </w:r>
    </w:p>
    <w:p w:rsidR="00843605" w:rsidRPr="00843605" w:rsidRDefault="00843605" w:rsidP="00843605">
      <w:pPr>
        <w:suppressAutoHyphens/>
        <w:ind w:firstLine="708"/>
        <w:jc w:val="both"/>
        <w:rPr>
          <w:sz w:val="24"/>
          <w:szCs w:val="24"/>
          <w:lang w:eastAsia="ar-SA"/>
        </w:rPr>
      </w:pPr>
      <w:r w:rsidRPr="00843605">
        <w:rPr>
          <w:sz w:val="24"/>
          <w:szCs w:val="24"/>
          <w:lang w:eastAsia="ar-SA"/>
        </w:rPr>
        <w:t>Шаг аукциона – 7320,00 рублей (3%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Размер задатка – 244000,00 рублей (100%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Срок аренды земельного участка – 10 лет.</w:t>
      </w:r>
    </w:p>
    <w:p w:rsidR="00843605" w:rsidRPr="00843605" w:rsidRDefault="00843605" w:rsidP="00843605">
      <w:pPr>
        <w:suppressAutoHyphens/>
        <w:jc w:val="both"/>
        <w:rPr>
          <w:b/>
          <w:bCs/>
          <w:sz w:val="24"/>
          <w:szCs w:val="24"/>
          <w:lang w:eastAsia="ar-SA"/>
        </w:rPr>
      </w:pPr>
      <w:r w:rsidRPr="00843605">
        <w:rPr>
          <w:b/>
          <w:bCs/>
          <w:sz w:val="24"/>
          <w:szCs w:val="24"/>
          <w:lang w:eastAsia="ar-SA"/>
        </w:rPr>
        <w:t>ЛОТ № 2</w:t>
      </w:r>
    </w:p>
    <w:p w:rsidR="00843605" w:rsidRPr="00843605" w:rsidRDefault="00843605" w:rsidP="00843605">
      <w:pPr>
        <w:autoSpaceDE w:val="0"/>
        <w:autoSpaceDN w:val="0"/>
        <w:adjustRightInd w:val="0"/>
        <w:ind w:firstLine="708"/>
        <w:jc w:val="both"/>
        <w:rPr>
          <w:sz w:val="24"/>
          <w:szCs w:val="24"/>
        </w:rPr>
      </w:pPr>
      <w:r w:rsidRPr="00843605">
        <w:rPr>
          <w:sz w:val="24"/>
          <w:szCs w:val="24"/>
        </w:rPr>
        <w:t xml:space="preserve">Земельный участок, государственная собственность на который не разграничена, расположенный по адресу: Краснодарский край, район Лабинский, поселок Сахарного завода, Южная </w:t>
      </w:r>
      <w:proofErr w:type="spellStart"/>
      <w:r w:rsidRPr="00843605">
        <w:rPr>
          <w:sz w:val="24"/>
          <w:szCs w:val="24"/>
        </w:rPr>
        <w:t>промзона</w:t>
      </w:r>
      <w:proofErr w:type="spellEnd"/>
      <w:r w:rsidRPr="00843605">
        <w:rPr>
          <w:sz w:val="24"/>
          <w:szCs w:val="24"/>
        </w:rPr>
        <w:t>, площадью 19457 квадратных метров, кадастровый номер 23:46:0402012:132, категория земель - земли населенных пунктов, разрешенное использование – «промышленные и коммунально-складские предприятия V класс вредности с соответствующей инженерной и транспортной инфраструктурой», ограничения прав на земельный участок - отсутствуют.</w:t>
      </w:r>
    </w:p>
    <w:p w:rsidR="00843605" w:rsidRPr="00843605" w:rsidRDefault="00843605" w:rsidP="00843605">
      <w:pPr>
        <w:autoSpaceDE w:val="0"/>
        <w:autoSpaceDN w:val="0"/>
        <w:adjustRightInd w:val="0"/>
        <w:ind w:firstLine="708"/>
        <w:jc w:val="both"/>
        <w:rPr>
          <w:sz w:val="24"/>
          <w:szCs w:val="24"/>
        </w:rPr>
      </w:pPr>
      <w:r w:rsidRPr="00843605">
        <w:rPr>
          <w:sz w:val="24"/>
          <w:szCs w:val="24"/>
        </w:rPr>
        <w:t>Максимально и (или) минимально допустимые параметры разрешенного строительства объекта капитального строительства: максимальный процент застройки в границах земельного участка – 75%, максимальная высота зданий, строений, сооружений от уровня земли - 50 м., максимальное количество этажей – 3 этажа.</w:t>
      </w:r>
    </w:p>
    <w:p w:rsidR="00843605" w:rsidRPr="00843605" w:rsidRDefault="00843605" w:rsidP="00843605">
      <w:pPr>
        <w:autoSpaceDE w:val="0"/>
        <w:autoSpaceDN w:val="0"/>
        <w:adjustRightInd w:val="0"/>
        <w:ind w:firstLine="708"/>
        <w:jc w:val="both"/>
        <w:rPr>
          <w:sz w:val="24"/>
          <w:szCs w:val="24"/>
        </w:rPr>
      </w:pPr>
      <w:r w:rsidRPr="00843605">
        <w:rPr>
          <w:sz w:val="24"/>
          <w:szCs w:val="24"/>
        </w:rPr>
        <w:t>Технические условия подключения к сетям инженерно-технического обеспечения:</w:t>
      </w:r>
    </w:p>
    <w:p w:rsidR="00843605" w:rsidRPr="00843605" w:rsidRDefault="00843605" w:rsidP="00843605">
      <w:pPr>
        <w:numPr>
          <w:ilvl w:val="0"/>
          <w:numId w:val="6"/>
        </w:numPr>
        <w:tabs>
          <w:tab w:val="left" w:pos="993"/>
        </w:tabs>
        <w:autoSpaceDE w:val="0"/>
        <w:autoSpaceDN w:val="0"/>
        <w:adjustRightInd w:val="0"/>
        <w:ind w:firstLine="709"/>
        <w:contextualSpacing/>
        <w:jc w:val="both"/>
        <w:rPr>
          <w:sz w:val="24"/>
          <w:szCs w:val="24"/>
        </w:rPr>
      </w:pPr>
      <w:r w:rsidRPr="00843605">
        <w:rPr>
          <w:sz w:val="24"/>
          <w:szCs w:val="24"/>
        </w:rPr>
        <w:t xml:space="preserve">Электроснабжение: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7 кВт.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7 кВт.</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2017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61342,81 рублей.    </w:t>
      </w:r>
    </w:p>
    <w:p w:rsidR="00843605" w:rsidRPr="00843605" w:rsidRDefault="00843605" w:rsidP="00843605">
      <w:pPr>
        <w:numPr>
          <w:ilvl w:val="0"/>
          <w:numId w:val="6"/>
        </w:numPr>
        <w:tabs>
          <w:tab w:val="left" w:pos="993"/>
        </w:tabs>
        <w:autoSpaceDE w:val="0"/>
        <w:autoSpaceDN w:val="0"/>
        <w:adjustRightInd w:val="0"/>
        <w:ind w:firstLine="709"/>
        <w:contextualSpacing/>
        <w:jc w:val="both"/>
        <w:rPr>
          <w:sz w:val="24"/>
          <w:szCs w:val="24"/>
        </w:rPr>
      </w:pPr>
      <w:r w:rsidRPr="00843605">
        <w:rPr>
          <w:sz w:val="24"/>
          <w:szCs w:val="24"/>
        </w:rPr>
        <w:t>Газоснабжение: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8000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4,9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не позднее 1 квартала 2018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4768,00 рублей.    </w:t>
      </w:r>
    </w:p>
    <w:p w:rsidR="00843605" w:rsidRPr="00843605" w:rsidRDefault="00843605" w:rsidP="00843605">
      <w:pPr>
        <w:numPr>
          <w:ilvl w:val="0"/>
          <w:numId w:val="6"/>
        </w:numPr>
        <w:tabs>
          <w:tab w:val="left" w:pos="993"/>
        </w:tabs>
        <w:autoSpaceDE w:val="0"/>
        <w:autoSpaceDN w:val="0"/>
        <w:adjustRightInd w:val="0"/>
        <w:ind w:firstLine="709"/>
        <w:contextualSpacing/>
        <w:jc w:val="both"/>
        <w:rPr>
          <w:sz w:val="24"/>
          <w:szCs w:val="24"/>
        </w:rPr>
      </w:pPr>
      <w:r w:rsidRPr="00843605">
        <w:rPr>
          <w:sz w:val="24"/>
          <w:szCs w:val="24"/>
        </w:rPr>
        <w:t>Водоснабжение: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lastRenderedPageBreak/>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6"/>
        </w:numPr>
        <w:tabs>
          <w:tab w:val="left" w:pos="993"/>
        </w:tabs>
        <w:autoSpaceDE w:val="0"/>
        <w:autoSpaceDN w:val="0"/>
        <w:adjustRightInd w:val="0"/>
        <w:ind w:firstLine="709"/>
        <w:contextualSpacing/>
        <w:jc w:val="both"/>
        <w:rPr>
          <w:sz w:val="24"/>
          <w:szCs w:val="24"/>
        </w:rPr>
      </w:pPr>
      <w:r w:rsidRPr="00843605">
        <w:rPr>
          <w:sz w:val="24"/>
          <w:szCs w:val="24"/>
        </w:rPr>
        <w:t>Теплоснабжение: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0,2 Гкал/час.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0,2 Гкал/час.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6"/>
        </w:numPr>
        <w:tabs>
          <w:tab w:val="left" w:pos="993"/>
        </w:tabs>
        <w:autoSpaceDE w:val="0"/>
        <w:autoSpaceDN w:val="0"/>
        <w:adjustRightInd w:val="0"/>
        <w:ind w:firstLine="709"/>
        <w:contextualSpacing/>
        <w:jc w:val="both"/>
        <w:rPr>
          <w:sz w:val="24"/>
          <w:szCs w:val="24"/>
        </w:rPr>
      </w:pPr>
      <w:r w:rsidRPr="00843605">
        <w:rPr>
          <w:sz w:val="24"/>
          <w:szCs w:val="24"/>
        </w:rPr>
        <w:t>Водоотведение (канализация):</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suppressAutoHyphens/>
        <w:ind w:firstLine="709"/>
        <w:jc w:val="both"/>
        <w:rPr>
          <w:sz w:val="24"/>
          <w:szCs w:val="24"/>
          <w:lang w:eastAsia="ar-SA"/>
        </w:rPr>
      </w:pPr>
      <w:r w:rsidRPr="00843605">
        <w:rPr>
          <w:b/>
          <w:bCs/>
          <w:sz w:val="24"/>
          <w:szCs w:val="24"/>
        </w:rPr>
        <w:t>Начальная цена</w:t>
      </w:r>
      <w:r w:rsidRPr="00843605">
        <w:rPr>
          <w:sz w:val="24"/>
          <w:szCs w:val="24"/>
        </w:rPr>
        <w:t xml:space="preserve"> предмета аукциона на право заключения договора аренды земельного участка составляет </w:t>
      </w:r>
      <w:r w:rsidRPr="00843605">
        <w:rPr>
          <w:sz w:val="24"/>
          <w:szCs w:val="24"/>
          <w:lang w:eastAsia="ar-SA"/>
        </w:rPr>
        <w:t>– 335000,00 рублей</w:t>
      </w:r>
      <w:r w:rsidRPr="00843605">
        <w:rPr>
          <w:sz w:val="28"/>
          <w:szCs w:val="28"/>
        </w:rPr>
        <w:t>.</w:t>
      </w:r>
    </w:p>
    <w:p w:rsidR="00843605" w:rsidRPr="00843605" w:rsidRDefault="00843605" w:rsidP="00843605">
      <w:pPr>
        <w:suppressAutoHyphens/>
        <w:ind w:firstLine="708"/>
        <w:jc w:val="both"/>
        <w:rPr>
          <w:sz w:val="24"/>
          <w:szCs w:val="24"/>
          <w:lang w:eastAsia="ar-SA"/>
        </w:rPr>
      </w:pPr>
      <w:r w:rsidRPr="00843605">
        <w:rPr>
          <w:sz w:val="24"/>
          <w:szCs w:val="24"/>
          <w:lang w:eastAsia="ar-SA"/>
        </w:rPr>
        <w:t>Шаг аукциона – 10050,00 рублей (3%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Размер задатка – 335000,00 рублей (100%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Срок аренды земельного участка – 10 лет.</w:t>
      </w:r>
    </w:p>
    <w:p w:rsidR="00843605" w:rsidRPr="00843605" w:rsidRDefault="00843605" w:rsidP="00843605">
      <w:pPr>
        <w:suppressAutoHyphens/>
        <w:jc w:val="both"/>
        <w:rPr>
          <w:b/>
          <w:bCs/>
          <w:sz w:val="24"/>
          <w:szCs w:val="24"/>
          <w:lang w:eastAsia="ar-SA"/>
        </w:rPr>
      </w:pPr>
      <w:r w:rsidRPr="00843605">
        <w:rPr>
          <w:b/>
          <w:bCs/>
          <w:sz w:val="24"/>
          <w:szCs w:val="24"/>
          <w:lang w:eastAsia="ar-SA"/>
        </w:rPr>
        <w:t xml:space="preserve">ЛОТ №3 </w:t>
      </w:r>
    </w:p>
    <w:p w:rsidR="00843605" w:rsidRPr="00843605" w:rsidRDefault="00843605" w:rsidP="00843605">
      <w:pPr>
        <w:autoSpaceDE w:val="0"/>
        <w:autoSpaceDN w:val="0"/>
        <w:adjustRightInd w:val="0"/>
        <w:ind w:firstLine="708"/>
        <w:jc w:val="both"/>
        <w:rPr>
          <w:sz w:val="24"/>
          <w:szCs w:val="24"/>
        </w:rPr>
      </w:pPr>
      <w:r w:rsidRPr="00843605">
        <w:rPr>
          <w:sz w:val="24"/>
          <w:szCs w:val="24"/>
        </w:rPr>
        <w:t>Земельный участок, государственная собственность на который не разграничена, расположенный по адресу: Краснодарский край, г. Лабинск, поселок Сахарного завода,  площадью 30000 квадратных метров, кадастровый номер 23:46:0402012:149, категория земель - земли населенных пунктов, разрешенное использование – «промышленные и коммунально-складские предприятия V класс вредности с соответствующей инженерной и транспортной инфраструктурой», ограничения прав на земельный участок - отсутствуют.</w:t>
      </w:r>
    </w:p>
    <w:p w:rsidR="00843605" w:rsidRPr="00843605" w:rsidRDefault="00843605" w:rsidP="00843605">
      <w:pPr>
        <w:autoSpaceDE w:val="0"/>
        <w:autoSpaceDN w:val="0"/>
        <w:adjustRightInd w:val="0"/>
        <w:ind w:firstLine="708"/>
        <w:jc w:val="both"/>
        <w:rPr>
          <w:sz w:val="24"/>
          <w:szCs w:val="24"/>
        </w:rPr>
      </w:pPr>
      <w:r w:rsidRPr="00843605">
        <w:rPr>
          <w:sz w:val="24"/>
          <w:szCs w:val="24"/>
        </w:rPr>
        <w:t>Максимально и (или) минимально допустимые параметры разрешенного строительства объекта капитального строительства: максимальный процент застройки в границах земельного участка – 75%, максимальная высота зданий, строений, сооружений от уровня земли - 50 м., максимальное количество этажей – 3 этажа.</w:t>
      </w:r>
    </w:p>
    <w:p w:rsidR="00843605" w:rsidRPr="00843605" w:rsidRDefault="00843605" w:rsidP="00843605">
      <w:pPr>
        <w:autoSpaceDE w:val="0"/>
        <w:autoSpaceDN w:val="0"/>
        <w:adjustRightInd w:val="0"/>
        <w:ind w:firstLine="708"/>
        <w:jc w:val="both"/>
        <w:rPr>
          <w:sz w:val="24"/>
          <w:szCs w:val="24"/>
        </w:rPr>
      </w:pPr>
      <w:r w:rsidRPr="00843605">
        <w:rPr>
          <w:sz w:val="24"/>
          <w:szCs w:val="24"/>
        </w:rPr>
        <w:t>Технические условия подключения к сетям инженерно-технического обеспечения:</w:t>
      </w:r>
    </w:p>
    <w:p w:rsidR="00843605" w:rsidRPr="00843605" w:rsidRDefault="00843605" w:rsidP="00843605">
      <w:pPr>
        <w:numPr>
          <w:ilvl w:val="0"/>
          <w:numId w:val="8"/>
        </w:numPr>
        <w:tabs>
          <w:tab w:val="left" w:pos="993"/>
        </w:tabs>
        <w:autoSpaceDE w:val="0"/>
        <w:autoSpaceDN w:val="0"/>
        <w:adjustRightInd w:val="0"/>
        <w:ind w:firstLine="709"/>
        <w:contextualSpacing/>
        <w:jc w:val="both"/>
        <w:rPr>
          <w:sz w:val="24"/>
          <w:szCs w:val="24"/>
        </w:rPr>
      </w:pPr>
      <w:r w:rsidRPr="00843605">
        <w:rPr>
          <w:sz w:val="24"/>
          <w:szCs w:val="24"/>
        </w:rPr>
        <w:t xml:space="preserve">Электроснабжение: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7 кВт.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7 кВт.</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2017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174157,44 рублей.    </w:t>
      </w:r>
    </w:p>
    <w:p w:rsidR="00843605" w:rsidRPr="00843605" w:rsidRDefault="00843605" w:rsidP="00843605">
      <w:pPr>
        <w:numPr>
          <w:ilvl w:val="0"/>
          <w:numId w:val="8"/>
        </w:numPr>
        <w:tabs>
          <w:tab w:val="left" w:pos="993"/>
        </w:tabs>
        <w:autoSpaceDE w:val="0"/>
        <w:autoSpaceDN w:val="0"/>
        <w:adjustRightInd w:val="0"/>
        <w:ind w:firstLine="709"/>
        <w:contextualSpacing/>
        <w:jc w:val="both"/>
        <w:rPr>
          <w:sz w:val="24"/>
          <w:szCs w:val="24"/>
        </w:rPr>
      </w:pPr>
      <w:r w:rsidRPr="00843605">
        <w:rPr>
          <w:sz w:val="24"/>
          <w:szCs w:val="24"/>
        </w:rPr>
        <w:t>Газоснабжение: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8000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4,9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не позднее 1 квартала 2018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4768,00 рублей.    </w:t>
      </w:r>
    </w:p>
    <w:p w:rsidR="00843605" w:rsidRPr="00843605" w:rsidRDefault="00843605" w:rsidP="00843605">
      <w:pPr>
        <w:numPr>
          <w:ilvl w:val="0"/>
          <w:numId w:val="8"/>
        </w:numPr>
        <w:tabs>
          <w:tab w:val="left" w:pos="993"/>
        </w:tabs>
        <w:autoSpaceDE w:val="0"/>
        <w:autoSpaceDN w:val="0"/>
        <w:adjustRightInd w:val="0"/>
        <w:ind w:firstLine="709"/>
        <w:contextualSpacing/>
        <w:jc w:val="both"/>
        <w:rPr>
          <w:sz w:val="24"/>
          <w:szCs w:val="24"/>
        </w:rPr>
      </w:pPr>
      <w:r w:rsidRPr="00843605">
        <w:rPr>
          <w:sz w:val="24"/>
          <w:szCs w:val="24"/>
        </w:rPr>
        <w:lastRenderedPageBreak/>
        <w:t>Водоснабжение: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8"/>
        </w:numPr>
        <w:tabs>
          <w:tab w:val="left" w:pos="993"/>
        </w:tabs>
        <w:autoSpaceDE w:val="0"/>
        <w:autoSpaceDN w:val="0"/>
        <w:adjustRightInd w:val="0"/>
        <w:ind w:firstLine="709"/>
        <w:contextualSpacing/>
        <w:jc w:val="both"/>
        <w:rPr>
          <w:sz w:val="24"/>
          <w:szCs w:val="24"/>
        </w:rPr>
      </w:pPr>
      <w:r w:rsidRPr="00843605">
        <w:rPr>
          <w:sz w:val="24"/>
          <w:szCs w:val="24"/>
        </w:rPr>
        <w:t>Теплоснабжение: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0,2 Гкал/час.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0,2 Гкал/час.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8"/>
        </w:numPr>
        <w:tabs>
          <w:tab w:val="left" w:pos="993"/>
        </w:tabs>
        <w:autoSpaceDE w:val="0"/>
        <w:autoSpaceDN w:val="0"/>
        <w:adjustRightInd w:val="0"/>
        <w:ind w:firstLine="709"/>
        <w:contextualSpacing/>
        <w:jc w:val="both"/>
        <w:rPr>
          <w:sz w:val="24"/>
          <w:szCs w:val="24"/>
        </w:rPr>
      </w:pPr>
      <w:r w:rsidRPr="00843605">
        <w:rPr>
          <w:sz w:val="24"/>
          <w:szCs w:val="24"/>
        </w:rPr>
        <w:t>Водоотведение (канализация):</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autoSpaceDE w:val="0"/>
        <w:autoSpaceDN w:val="0"/>
        <w:adjustRightInd w:val="0"/>
        <w:ind w:firstLine="708"/>
        <w:jc w:val="both"/>
        <w:rPr>
          <w:sz w:val="24"/>
          <w:szCs w:val="24"/>
          <w:lang w:eastAsia="ar-SA"/>
        </w:rPr>
      </w:pPr>
      <w:r w:rsidRPr="00843605">
        <w:rPr>
          <w:b/>
          <w:bCs/>
          <w:sz w:val="24"/>
          <w:szCs w:val="24"/>
        </w:rPr>
        <w:t>Начальная цена</w:t>
      </w:r>
      <w:r w:rsidRPr="00843605">
        <w:rPr>
          <w:sz w:val="24"/>
          <w:szCs w:val="24"/>
        </w:rPr>
        <w:t xml:space="preserve"> предмета аукциона на право заключения договора аренды земельного участка составляет </w:t>
      </w:r>
      <w:r w:rsidRPr="00843605">
        <w:rPr>
          <w:sz w:val="24"/>
          <w:szCs w:val="24"/>
          <w:lang w:eastAsia="ar-SA"/>
        </w:rPr>
        <w:t>– 516000,00 рублей</w:t>
      </w:r>
      <w:r w:rsidRPr="00843605">
        <w:rPr>
          <w:sz w:val="28"/>
          <w:szCs w:val="28"/>
        </w:rPr>
        <w:t>.</w:t>
      </w:r>
    </w:p>
    <w:p w:rsidR="00843605" w:rsidRPr="00843605" w:rsidRDefault="00843605" w:rsidP="00843605">
      <w:pPr>
        <w:suppressAutoHyphens/>
        <w:ind w:firstLine="708"/>
        <w:jc w:val="both"/>
        <w:rPr>
          <w:sz w:val="24"/>
          <w:szCs w:val="24"/>
          <w:lang w:eastAsia="ar-SA"/>
        </w:rPr>
      </w:pPr>
      <w:r w:rsidRPr="00843605">
        <w:rPr>
          <w:sz w:val="24"/>
          <w:szCs w:val="24"/>
          <w:lang w:eastAsia="ar-SA"/>
        </w:rPr>
        <w:t>Шаг аукциона – 15480,00 рублей (3%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Размер задатка – 516000,00 рублей (100%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Срок аренды земельного участка – 10 лет.</w:t>
      </w:r>
    </w:p>
    <w:p w:rsidR="00843605" w:rsidRPr="00843605" w:rsidRDefault="00843605" w:rsidP="00843605">
      <w:pPr>
        <w:suppressAutoHyphens/>
        <w:jc w:val="both"/>
        <w:rPr>
          <w:b/>
          <w:bCs/>
          <w:sz w:val="24"/>
          <w:szCs w:val="24"/>
          <w:lang w:eastAsia="ar-SA"/>
        </w:rPr>
      </w:pPr>
      <w:r w:rsidRPr="00843605">
        <w:rPr>
          <w:b/>
          <w:bCs/>
          <w:sz w:val="24"/>
          <w:szCs w:val="24"/>
          <w:lang w:eastAsia="ar-SA"/>
        </w:rPr>
        <w:t xml:space="preserve">ЛОТ №4 </w:t>
      </w:r>
    </w:p>
    <w:p w:rsidR="00843605" w:rsidRPr="00843605" w:rsidRDefault="00843605" w:rsidP="00843605">
      <w:pPr>
        <w:autoSpaceDE w:val="0"/>
        <w:autoSpaceDN w:val="0"/>
        <w:adjustRightInd w:val="0"/>
        <w:ind w:firstLine="708"/>
        <w:jc w:val="both"/>
        <w:rPr>
          <w:sz w:val="24"/>
          <w:szCs w:val="24"/>
        </w:rPr>
      </w:pPr>
      <w:r w:rsidRPr="00843605">
        <w:rPr>
          <w:sz w:val="24"/>
          <w:szCs w:val="24"/>
        </w:rPr>
        <w:t>Земельный участок, государственная собственность на который не разграничена, расположенный по адресу: Краснодарский край, г. Лабинск, поселок Сахарного завода,  площадью 40000 квадратных метров, кадастровый номер 23:46:0402012:144, категория земель - земли населенных пунктов, разрешенное использование – «промышленные и коммунально-складские предприятия V класс вредности с соответствующей инженерной и транспортной инфраструктурой», ограничения прав на земельный участок - отсутствуют.</w:t>
      </w:r>
    </w:p>
    <w:p w:rsidR="00843605" w:rsidRPr="00843605" w:rsidRDefault="00843605" w:rsidP="00843605">
      <w:pPr>
        <w:autoSpaceDE w:val="0"/>
        <w:autoSpaceDN w:val="0"/>
        <w:adjustRightInd w:val="0"/>
        <w:ind w:firstLine="708"/>
        <w:jc w:val="both"/>
        <w:rPr>
          <w:sz w:val="24"/>
          <w:szCs w:val="24"/>
        </w:rPr>
      </w:pPr>
      <w:r w:rsidRPr="00843605">
        <w:rPr>
          <w:sz w:val="24"/>
          <w:szCs w:val="24"/>
        </w:rPr>
        <w:t>Максимально и (или) минимально допустимые параметры разрешенного строительства объекта капитального строительства: максимальный процент застройки в границах земельного участка – 75%, максимальная высота зданий, строений, сооружений от уровня земли - 50 м., максимальное количество этажей – 3 этажа.</w:t>
      </w:r>
    </w:p>
    <w:p w:rsidR="00843605" w:rsidRPr="00843605" w:rsidRDefault="00843605" w:rsidP="00843605">
      <w:pPr>
        <w:autoSpaceDE w:val="0"/>
        <w:autoSpaceDN w:val="0"/>
        <w:adjustRightInd w:val="0"/>
        <w:ind w:firstLine="708"/>
        <w:jc w:val="both"/>
        <w:rPr>
          <w:sz w:val="24"/>
          <w:szCs w:val="24"/>
        </w:rPr>
      </w:pPr>
      <w:r w:rsidRPr="00843605">
        <w:rPr>
          <w:sz w:val="24"/>
          <w:szCs w:val="24"/>
        </w:rPr>
        <w:t>Технические условия подключения к сетям инженерно-технического обеспечения:</w:t>
      </w:r>
    </w:p>
    <w:p w:rsidR="00843605" w:rsidRPr="00843605" w:rsidRDefault="00843605" w:rsidP="00843605">
      <w:pPr>
        <w:numPr>
          <w:ilvl w:val="0"/>
          <w:numId w:val="9"/>
        </w:numPr>
        <w:tabs>
          <w:tab w:val="left" w:pos="993"/>
        </w:tabs>
        <w:autoSpaceDE w:val="0"/>
        <w:autoSpaceDN w:val="0"/>
        <w:adjustRightInd w:val="0"/>
        <w:ind w:firstLine="709"/>
        <w:contextualSpacing/>
        <w:jc w:val="both"/>
        <w:rPr>
          <w:sz w:val="24"/>
          <w:szCs w:val="24"/>
        </w:rPr>
      </w:pPr>
      <w:r w:rsidRPr="00843605">
        <w:rPr>
          <w:sz w:val="24"/>
          <w:szCs w:val="24"/>
        </w:rPr>
        <w:t xml:space="preserve">Электроснабжение: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7 кВт.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7 кВт.</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2017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347298,70 рублей.    </w:t>
      </w:r>
    </w:p>
    <w:p w:rsidR="00843605" w:rsidRPr="00843605" w:rsidRDefault="00843605" w:rsidP="00843605">
      <w:pPr>
        <w:numPr>
          <w:ilvl w:val="0"/>
          <w:numId w:val="9"/>
        </w:numPr>
        <w:tabs>
          <w:tab w:val="left" w:pos="993"/>
        </w:tabs>
        <w:autoSpaceDE w:val="0"/>
        <w:autoSpaceDN w:val="0"/>
        <w:adjustRightInd w:val="0"/>
        <w:ind w:firstLine="709"/>
        <w:contextualSpacing/>
        <w:jc w:val="both"/>
        <w:rPr>
          <w:sz w:val="24"/>
          <w:szCs w:val="24"/>
        </w:rPr>
      </w:pPr>
      <w:r w:rsidRPr="00843605">
        <w:rPr>
          <w:sz w:val="24"/>
          <w:szCs w:val="24"/>
        </w:rPr>
        <w:t>Газоснабжение: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8000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4,9 м</w:t>
      </w:r>
      <w:r w:rsidRPr="00843605">
        <w:rPr>
          <w:sz w:val="24"/>
          <w:szCs w:val="24"/>
          <w:vertAlign w:val="superscript"/>
        </w:rPr>
        <w:t>3</w:t>
      </w:r>
      <w:r w:rsidRPr="00843605">
        <w:rPr>
          <w:sz w:val="24"/>
          <w:szCs w:val="24"/>
        </w:rPr>
        <w:t>/час.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lastRenderedPageBreak/>
        <w:t>Срок подключения объекта капитального строительства к сетям инженерно-технического обеспечения – не позднее 1 квартала 2018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2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Плата за подключение (технологическое присоединение) – 4768,00 рублей.    </w:t>
      </w:r>
    </w:p>
    <w:p w:rsidR="00843605" w:rsidRPr="00843605" w:rsidRDefault="00843605" w:rsidP="00843605">
      <w:pPr>
        <w:numPr>
          <w:ilvl w:val="0"/>
          <w:numId w:val="9"/>
        </w:numPr>
        <w:tabs>
          <w:tab w:val="left" w:pos="993"/>
        </w:tabs>
        <w:autoSpaceDE w:val="0"/>
        <w:autoSpaceDN w:val="0"/>
        <w:adjustRightInd w:val="0"/>
        <w:ind w:firstLine="709"/>
        <w:contextualSpacing/>
        <w:jc w:val="both"/>
        <w:rPr>
          <w:sz w:val="24"/>
          <w:szCs w:val="24"/>
        </w:rPr>
      </w:pPr>
      <w:r w:rsidRPr="00843605">
        <w:rPr>
          <w:sz w:val="24"/>
          <w:szCs w:val="24"/>
        </w:rPr>
        <w:t>Водоснабжение: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9"/>
        </w:numPr>
        <w:tabs>
          <w:tab w:val="left" w:pos="993"/>
        </w:tabs>
        <w:autoSpaceDE w:val="0"/>
        <w:autoSpaceDN w:val="0"/>
        <w:adjustRightInd w:val="0"/>
        <w:ind w:firstLine="709"/>
        <w:contextualSpacing/>
        <w:jc w:val="both"/>
        <w:rPr>
          <w:sz w:val="24"/>
          <w:szCs w:val="24"/>
        </w:rPr>
      </w:pPr>
      <w:r w:rsidRPr="00843605">
        <w:rPr>
          <w:sz w:val="24"/>
          <w:szCs w:val="24"/>
        </w:rPr>
        <w:t>Теплоснабжение:</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 xml:space="preserve">Предельная свободная мощность существующих сетей – 0,2 Гкал/час.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0,2 Гкал/час.</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numPr>
          <w:ilvl w:val="0"/>
          <w:numId w:val="9"/>
        </w:numPr>
        <w:tabs>
          <w:tab w:val="left" w:pos="993"/>
        </w:tabs>
        <w:autoSpaceDE w:val="0"/>
        <w:autoSpaceDN w:val="0"/>
        <w:adjustRightInd w:val="0"/>
        <w:ind w:firstLine="709"/>
        <w:contextualSpacing/>
        <w:jc w:val="both"/>
        <w:rPr>
          <w:sz w:val="24"/>
          <w:szCs w:val="24"/>
        </w:rPr>
      </w:pPr>
      <w:r w:rsidRPr="00843605">
        <w:rPr>
          <w:sz w:val="24"/>
          <w:szCs w:val="24"/>
        </w:rPr>
        <w:t>Водоотведение (канализация):</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Предельная свободная мощность существующих сетей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 xml:space="preserve">. </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Максимальная нагрузка – 1 м</w:t>
      </w:r>
      <w:r w:rsidRPr="00843605">
        <w:rPr>
          <w:sz w:val="24"/>
          <w:szCs w:val="24"/>
          <w:vertAlign w:val="superscript"/>
        </w:rPr>
        <w:t>3</w:t>
      </w:r>
      <w:r w:rsidRPr="00843605">
        <w:rPr>
          <w:sz w:val="24"/>
          <w:szCs w:val="24"/>
        </w:rPr>
        <w:t>/</w:t>
      </w:r>
      <w:proofErr w:type="spellStart"/>
      <w:r w:rsidRPr="00843605">
        <w:rPr>
          <w:sz w:val="24"/>
          <w:szCs w:val="24"/>
        </w:rPr>
        <w:t>сут</w:t>
      </w:r>
      <w:proofErr w:type="spellEnd"/>
      <w:r w:rsidRPr="00843605">
        <w:rPr>
          <w:sz w:val="24"/>
          <w:szCs w:val="24"/>
        </w:rPr>
        <w:t>.</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подключения объекта капитального строительства к сетям инженерно-технического обеспечения – 2020 г.</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Срок действия технических условий – 3 года.</w:t>
      </w:r>
    </w:p>
    <w:p w:rsidR="00843605" w:rsidRPr="00843605" w:rsidRDefault="00843605" w:rsidP="00843605">
      <w:pPr>
        <w:tabs>
          <w:tab w:val="left" w:pos="993"/>
        </w:tabs>
        <w:autoSpaceDE w:val="0"/>
        <w:autoSpaceDN w:val="0"/>
        <w:adjustRightInd w:val="0"/>
        <w:ind w:firstLine="709"/>
        <w:contextualSpacing/>
        <w:jc w:val="both"/>
        <w:rPr>
          <w:sz w:val="24"/>
          <w:szCs w:val="24"/>
        </w:rPr>
      </w:pPr>
      <w:r w:rsidRPr="00843605">
        <w:rPr>
          <w:sz w:val="24"/>
          <w:szCs w:val="24"/>
        </w:rPr>
        <w:t>Плата за подключение (технологическое присоединение) – подключение осуществляется без взимания платы.</w:t>
      </w:r>
    </w:p>
    <w:p w:rsidR="00843605" w:rsidRPr="00843605" w:rsidRDefault="00843605" w:rsidP="00843605">
      <w:pPr>
        <w:autoSpaceDE w:val="0"/>
        <w:autoSpaceDN w:val="0"/>
        <w:adjustRightInd w:val="0"/>
        <w:ind w:firstLine="708"/>
        <w:jc w:val="both"/>
        <w:rPr>
          <w:sz w:val="24"/>
          <w:szCs w:val="24"/>
          <w:lang w:eastAsia="ar-SA"/>
        </w:rPr>
      </w:pPr>
      <w:r w:rsidRPr="00843605">
        <w:rPr>
          <w:b/>
          <w:bCs/>
          <w:sz w:val="24"/>
          <w:szCs w:val="24"/>
        </w:rPr>
        <w:t>Начальная цена</w:t>
      </w:r>
      <w:r w:rsidRPr="00843605">
        <w:rPr>
          <w:sz w:val="24"/>
          <w:szCs w:val="24"/>
        </w:rPr>
        <w:t xml:space="preserve"> предмета аукциона на право заключения договора аренды земельного участка составляет </w:t>
      </w:r>
      <w:r w:rsidRPr="00843605">
        <w:rPr>
          <w:sz w:val="24"/>
          <w:szCs w:val="24"/>
          <w:lang w:eastAsia="ar-SA"/>
        </w:rPr>
        <w:t>– 689000,00 рублей</w:t>
      </w:r>
      <w:r w:rsidRPr="00843605">
        <w:rPr>
          <w:sz w:val="28"/>
          <w:szCs w:val="28"/>
        </w:rPr>
        <w:t>.</w:t>
      </w:r>
    </w:p>
    <w:p w:rsidR="00843605" w:rsidRPr="00843605" w:rsidRDefault="00843605" w:rsidP="00843605">
      <w:pPr>
        <w:suppressAutoHyphens/>
        <w:ind w:firstLine="708"/>
        <w:jc w:val="both"/>
        <w:rPr>
          <w:sz w:val="24"/>
          <w:szCs w:val="24"/>
          <w:lang w:eastAsia="ar-SA"/>
        </w:rPr>
      </w:pPr>
      <w:r w:rsidRPr="00843605">
        <w:rPr>
          <w:sz w:val="24"/>
          <w:szCs w:val="24"/>
          <w:lang w:eastAsia="ar-SA"/>
        </w:rPr>
        <w:t>Шаг аукциона – 20670,00 рублей (3%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Размер задатка – 689000,00 рублей (100% начальной цены предмета аукциона).</w:t>
      </w:r>
    </w:p>
    <w:p w:rsidR="00843605" w:rsidRPr="00843605" w:rsidRDefault="00843605" w:rsidP="00843605">
      <w:pPr>
        <w:suppressAutoHyphens/>
        <w:ind w:firstLine="708"/>
        <w:jc w:val="both"/>
        <w:rPr>
          <w:sz w:val="24"/>
          <w:szCs w:val="24"/>
          <w:lang w:eastAsia="ar-SA"/>
        </w:rPr>
      </w:pPr>
      <w:r w:rsidRPr="00843605">
        <w:rPr>
          <w:sz w:val="24"/>
          <w:szCs w:val="24"/>
          <w:lang w:eastAsia="ar-SA"/>
        </w:rPr>
        <w:t>Срок аренды земельного участка – 10 лет.</w:t>
      </w:r>
    </w:p>
    <w:p w:rsidR="00843605" w:rsidRPr="00843605" w:rsidRDefault="00843605" w:rsidP="00843605">
      <w:pPr>
        <w:widowControl w:val="0"/>
        <w:suppressAutoHyphens/>
        <w:ind w:firstLine="709"/>
        <w:jc w:val="both"/>
        <w:rPr>
          <w:sz w:val="24"/>
          <w:szCs w:val="24"/>
          <w:lang w:eastAsia="ar-SA"/>
        </w:rPr>
      </w:pPr>
      <w:r w:rsidRPr="00843605">
        <w:rPr>
          <w:b/>
          <w:sz w:val="24"/>
          <w:szCs w:val="24"/>
          <w:lang w:eastAsia="ar-SA"/>
        </w:rPr>
        <w:t xml:space="preserve">Дата и время начала приема заявок: </w:t>
      </w:r>
      <w:r w:rsidRPr="00843605">
        <w:rPr>
          <w:sz w:val="24"/>
          <w:szCs w:val="24"/>
          <w:lang w:eastAsia="ar-SA"/>
        </w:rPr>
        <w:t>2 февраля 2017 года в 9 часов 00 минут.</w:t>
      </w:r>
    </w:p>
    <w:p w:rsidR="00843605" w:rsidRPr="00843605" w:rsidRDefault="00843605" w:rsidP="00843605">
      <w:pPr>
        <w:suppressAutoHyphens/>
        <w:ind w:firstLine="708"/>
        <w:jc w:val="both"/>
        <w:rPr>
          <w:sz w:val="24"/>
          <w:szCs w:val="24"/>
          <w:lang w:eastAsia="ar-SA"/>
        </w:rPr>
      </w:pPr>
      <w:r w:rsidRPr="00843605">
        <w:rPr>
          <w:b/>
          <w:sz w:val="24"/>
          <w:szCs w:val="24"/>
          <w:lang w:eastAsia="ar-SA"/>
        </w:rPr>
        <w:t xml:space="preserve">Дата и время окончания приёма заявок: </w:t>
      </w:r>
      <w:r w:rsidRPr="00843605">
        <w:rPr>
          <w:sz w:val="24"/>
          <w:szCs w:val="24"/>
          <w:lang w:eastAsia="ar-SA"/>
        </w:rPr>
        <w:t>3 марта 2017 года, в 17 часов 12 минут.</w:t>
      </w:r>
    </w:p>
    <w:p w:rsidR="00843605" w:rsidRPr="00843605" w:rsidRDefault="00843605" w:rsidP="00843605">
      <w:pPr>
        <w:suppressAutoHyphens/>
        <w:ind w:firstLine="708"/>
        <w:jc w:val="both"/>
        <w:rPr>
          <w:sz w:val="24"/>
          <w:szCs w:val="24"/>
        </w:rPr>
      </w:pPr>
      <w:r w:rsidRPr="00843605">
        <w:rPr>
          <w:b/>
          <w:sz w:val="24"/>
          <w:szCs w:val="24"/>
          <w:lang w:eastAsia="ar-SA"/>
        </w:rPr>
        <w:t>Прием заявок</w:t>
      </w:r>
      <w:r w:rsidRPr="00843605">
        <w:rPr>
          <w:sz w:val="24"/>
          <w:szCs w:val="24"/>
          <w:lang w:eastAsia="ar-SA"/>
        </w:rPr>
        <w:t xml:space="preserve"> на участие в аукционе и документов от заявителей производится по адресу: г. Лабинск, ул. </w:t>
      </w:r>
      <w:proofErr w:type="gramStart"/>
      <w:r w:rsidRPr="00843605">
        <w:rPr>
          <w:sz w:val="24"/>
          <w:szCs w:val="24"/>
          <w:lang w:eastAsia="ar-SA"/>
        </w:rPr>
        <w:t>Красная</w:t>
      </w:r>
      <w:proofErr w:type="gramEnd"/>
      <w:r w:rsidRPr="00843605">
        <w:rPr>
          <w:sz w:val="24"/>
          <w:szCs w:val="24"/>
          <w:lang w:eastAsia="ar-SA"/>
        </w:rPr>
        <w:t xml:space="preserve">, 48, кабинет 12, телефон 3-55-34. </w:t>
      </w:r>
      <w:r w:rsidRPr="00843605">
        <w:rPr>
          <w:sz w:val="24"/>
          <w:szCs w:val="24"/>
        </w:rPr>
        <w:t>Время приёма заявок: понедельник-четверг с 09-00 до 18-12 часов, в пятницу с 09-00 до 17-12 часов, перерыв          с 13-00 до 14-00 часов, суббота, воскресенье – выходной.</w:t>
      </w:r>
      <w:r w:rsidRPr="00843605">
        <w:rPr>
          <w:sz w:val="24"/>
          <w:szCs w:val="24"/>
          <w:lang w:eastAsia="ar-SA"/>
        </w:rPr>
        <w:t xml:space="preserve"> </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Для участия в аукционе заявители предоставляют в администрацию Лабинского городского поселения Лабинского района в установленный в извещении о проведен</w:t>
      </w:r>
      <w:proofErr w:type="gramStart"/>
      <w:r w:rsidRPr="00843605">
        <w:rPr>
          <w:sz w:val="24"/>
          <w:szCs w:val="24"/>
          <w:lang w:eastAsia="ar-SA"/>
        </w:rPr>
        <w:t>ии ау</w:t>
      </w:r>
      <w:proofErr w:type="gramEnd"/>
      <w:r w:rsidRPr="00843605">
        <w:rPr>
          <w:sz w:val="24"/>
          <w:szCs w:val="24"/>
          <w:lang w:eastAsia="ar-SA"/>
        </w:rPr>
        <w:t>кциона срок следующие документы:</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1)</w:t>
      </w:r>
      <w:r w:rsidRPr="00843605">
        <w:rPr>
          <w:sz w:val="24"/>
          <w:szCs w:val="24"/>
          <w:lang w:eastAsia="ar-SA"/>
        </w:rPr>
        <w:tab/>
        <w:t>заявка на участие в аукционе по установленной в извещении о проведен</w:t>
      </w:r>
      <w:proofErr w:type="gramStart"/>
      <w:r w:rsidRPr="00843605">
        <w:rPr>
          <w:sz w:val="24"/>
          <w:szCs w:val="24"/>
          <w:lang w:eastAsia="ar-SA"/>
        </w:rPr>
        <w:t>ии ау</w:t>
      </w:r>
      <w:proofErr w:type="gramEnd"/>
      <w:r w:rsidRPr="00843605">
        <w:rPr>
          <w:sz w:val="24"/>
          <w:szCs w:val="24"/>
          <w:lang w:eastAsia="ar-SA"/>
        </w:rPr>
        <w:t>кциона форме (приложение № 1) с указанием банковских реквизитов счета для возврата задатка;</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2)</w:t>
      </w:r>
      <w:r w:rsidRPr="00843605">
        <w:rPr>
          <w:sz w:val="24"/>
          <w:szCs w:val="24"/>
          <w:lang w:eastAsia="ar-SA"/>
        </w:rPr>
        <w:tab/>
        <w:t>копии документов, удостоверяющих личность заявителя (для граждан);</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3)</w:t>
      </w:r>
      <w:r w:rsidRPr="00843605">
        <w:rPr>
          <w:sz w:val="24"/>
          <w:szCs w:val="24"/>
          <w:lang w:eastAsia="ar-SA"/>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4)</w:t>
      </w:r>
      <w:r w:rsidRPr="00843605">
        <w:rPr>
          <w:sz w:val="24"/>
          <w:szCs w:val="24"/>
          <w:lang w:eastAsia="ar-SA"/>
        </w:rPr>
        <w:tab/>
        <w:t>документы, подтверждающие внесение задатка.</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 xml:space="preserve">Предоставление документов, подтверждающих внесение задатка, признается </w:t>
      </w:r>
      <w:r w:rsidRPr="00843605">
        <w:rPr>
          <w:sz w:val="24"/>
          <w:szCs w:val="24"/>
          <w:lang w:eastAsia="ar-SA"/>
        </w:rPr>
        <w:lastRenderedPageBreak/>
        <w:t>заключением соглашения о задатке.</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В случае подачи заявки через представителя заявителя предъявляется доверенность.</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 xml:space="preserve">Заявка составляется в двух экземплярах, один из которых остается у организатора торгов, другой – у заявителя. </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Один заявитель вправе подать только одну заявку на участие в аукционе.</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Заявка на участие в аукционе, поступившая по истечении срока приема заявок, возвращается заявителю в день ее поступления.</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3605" w:rsidRPr="00843605" w:rsidRDefault="00843605" w:rsidP="00843605">
      <w:pPr>
        <w:widowControl w:val="0"/>
        <w:suppressAutoHyphens/>
        <w:ind w:firstLine="709"/>
        <w:jc w:val="both"/>
        <w:rPr>
          <w:sz w:val="24"/>
          <w:szCs w:val="24"/>
          <w:lang w:eastAsia="ar-SA"/>
        </w:rPr>
      </w:pPr>
      <w:r w:rsidRPr="00843605">
        <w:rPr>
          <w:sz w:val="24"/>
          <w:szCs w:val="24"/>
          <w:lang w:eastAsia="ar-SA"/>
        </w:rPr>
        <w:t>Заявитель не допускается к участию в аукционе в следующих случаях:</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1)</w:t>
      </w:r>
      <w:r w:rsidRPr="00843605">
        <w:rPr>
          <w:sz w:val="24"/>
          <w:szCs w:val="24"/>
          <w:lang w:eastAsia="ar-SA"/>
        </w:rPr>
        <w:tab/>
        <w:t>непредставление необходимых для участия в аукционе документов или представление недостоверных сведений;</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2)</w:t>
      </w:r>
      <w:r w:rsidRPr="00843605">
        <w:rPr>
          <w:sz w:val="24"/>
          <w:szCs w:val="24"/>
          <w:lang w:eastAsia="ar-SA"/>
        </w:rPr>
        <w:tab/>
      </w:r>
      <w:proofErr w:type="spellStart"/>
      <w:r w:rsidRPr="00843605">
        <w:rPr>
          <w:sz w:val="24"/>
          <w:szCs w:val="24"/>
          <w:lang w:eastAsia="ar-SA"/>
        </w:rPr>
        <w:t>непоступление</w:t>
      </w:r>
      <w:proofErr w:type="spellEnd"/>
      <w:r w:rsidRPr="00843605">
        <w:rPr>
          <w:sz w:val="24"/>
          <w:szCs w:val="24"/>
          <w:lang w:eastAsia="ar-SA"/>
        </w:rPr>
        <w:t xml:space="preserve"> задатка на дату рассмотрения заявок на участие в аукционе;</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3)</w:t>
      </w:r>
      <w:r w:rsidRPr="00843605">
        <w:rPr>
          <w:sz w:val="24"/>
          <w:szCs w:val="24"/>
          <w:lang w:eastAsia="ar-SA"/>
        </w:rPr>
        <w:tab/>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843605" w:rsidRPr="00843605" w:rsidRDefault="00843605" w:rsidP="00843605">
      <w:pPr>
        <w:widowControl w:val="0"/>
        <w:tabs>
          <w:tab w:val="left" w:pos="993"/>
        </w:tabs>
        <w:suppressAutoHyphens/>
        <w:ind w:firstLine="709"/>
        <w:jc w:val="both"/>
        <w:rPr>
          <w:sz w:val="24"/>
          <w:szCs w:val="24"/>
          <w:lang w:eastAsia="ar-SA"/>
        </w:rPr>
      </w:pPr>
      <w:proofErr w:type="gramStart"/>
      <w:r w:rsidRPr="00843605">
        <w:rPr>
          <w:sz w:val="24"/>
          <w:szCs w:val="24"/>
          <w:lang w:eastAsia="ar-SA"/>
        </w:rPr>
        <w:t>4)</w:t>
      </w:r>
      <w:r w:rsidRPr="00843605">
        <w:rPr>
          <w:sz w:val="24"/>
          <w:szCs w:val="24"/>
          <w:lang w:eastAsia="ar-SA"/>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в реестре недобросовестных участников аукциона.</w:t>
      </w:r>
      <w:proofErr w:type="gramEnd"/>
    </w:p>
    <w:p w:rsidR="00843605" w:rsidRPr="00843605" w:rsidRDefault="00843605" w:rsidP="00843605">
      <w:pPr>
        <w:widowControl w:val="0"/>
        <w:autoSpaceDE w:val="0"/>
        <w:autoSpaceDN w:val="0"/>
        <w:adjustRightInd w:val="0"/>
        <w:ind w:firstLine="709"/>
        <w:jc w:val="both"/>
        <w:rPr>
          <w:rFonts w:eastAsia="MS Mincho"/>
          <w:sz w:val="24"/>
          <w:szCs w:val="24"/>
          <w:lang w:eastAsia="ar-SA"/>
        </w:rPr>
      </w:pPr>
      <w:r w:rsidRPr="00843605">
        <w:rPr>
          <w:rFonts w:eastAsia="MS Mincho"/>
          <w:sz w:val="24"/>
          <w:szCs w:val="24"/>
          <w:lang w:eastAsia="ar-SA"/>
        </w:rPr>
        <w:t>Сумма задатка перечисляется заявителем на расчетный счет Финансовое управление администрации Лабинского городского поселения Лабинского района л/с 992.41.001.0,   ИНН 2314023098, КПП 231401001, р/с 40302810300175000738, к/с 30101810500000000516 ПАО «</w:t>
      </w:r>
      <w:proofErr w:type="spellStart"/>
      <w:r w:rsidRPr="00843605">
        <w:rPr>
          <w:rFonts w:eastAsia="MS Mincho"/>
          <w:sz w:val="24"/>
          <w:szCs w:val="24"/>
          <w:lang w:eastAsia="ar-SA"/>
        </w:rPr>
        <w:t>Крайинвестбанк</w:t>
      </w:r>
      <w:proofErr w:type="spellEnd"/>
      <w:r w:rsidRPr="00843605">
        <w:rPr>
          <w:rFonts w:eastAsia="MS Mincho"/>
          <w:sz w:val="24"/>
          <w:szCs w:val="24"/>
          <w:lang w:eastAsia="ar-SA"/>
        </w:rPr>
        <w:t xml:space="preserve">» </w:t>
      </w:r>
      <w:proofErr w:type="spellStart"/>
      <w:r w:rsidRPr="00843605">
        <w:rPr>
          <w:rFonts w:eastAsia="MS Mincho"/>
          <w:sz w:val="24"/>
          <w:szCs w:val="24"/>
          <w:lang w:eastAsia="ar-SA"/>
        </w:rPr>
        <w:t>г</w:t>
      </w:r>
      <w:proofErr w:type="gramStart"/>
      <w:r w:rsidRPr="00843605">
        <w:rPr>
          <w:rFonts w:eastAsia="MS Mincho"/>
          <w:sz w:val="24"/>
          <w:szCs w:val="24"/>
          <w:lang w:eastAsia="ar-SA"/>
        </w:rPr>
        <w:t>.К</w:t>
      </w:r>
      <w:proofErr w:type="gramEnd"/>
      <w:r w:rsidRPr="00843605">
        <w:rPr>
          <w:rFonts w:eastAsia="MS Mincho"/>
          <w:sz w:val="24"/>
          <w:szCs w:val="24"/>
          <w:lang w:eastAsia="ar-SA"/>
        </w:rPr>
        <w:t>раснодар</w:t>
      </w:r>
      <w:proofErr w:type="spellEnd"/>
      <w:r w:rsidRPr="00843605">
        <w:rPr>
          <w:rFonts w:eastAsia="MS Mincho"/>
          <w:sz w:val="24"/>
          <w:szCs w:val="24"/>
          <w:lang w:eastAsia="ar-SA"/>
        </w:rPr>
        <w:t>, БИК 040349516.</w:t>
      </w:r>
    </w:p>
    <w:p w:rsidR="00843605" w:rsidRPr="00843605" w:rsidRDefault="00843605" w:rsidP="00843605">
      <w:pPr>
        <w:widowControl w:val="0"/>
        <w:autoSpaceDE w:val="0"/>
        <w:autoSpaceDN w:val="0"/>
        <w:adjustRightInd w:val="0"/>
        <w:ind w:firstLine="709"/>
        <w:jc w:val="both"/>
        <w:rPr>
          <w:sz w:val="24"/>
          <w:szCs w:val="24"/>
        </w:rPr>
      </w:pPr>
      <w:r w:rsidRPr="00843605">
        <w:rPr>
          <w:sz w:val="24"/>
          <w:szCs w:val="24"/>
        </w:rPr>
        <w:t>Документом, подтверждающим поступление задатка, является выписка с этого счета.</w:t>
      </w:r>
    </w:p>
    <w:p w:rsidR="00843605" w:rsidRPr="00843605" w:rsidRDefault="00843605" w:rsidP="00843605">
      <w:pPr>
        <w:tabs>
          <w:tab w:val="left" w:pos="900"/>
        </w:tabs>
        <w:suppressAutoHyphens/>
        <w:ind w:firstLine="709"/>
        <w:jc w:val="both"/>
        <w:rPr>
          <w:sz w:val="24"/>
          <w:szCs w:val="24"/>
          <w:lang w:eastAsia="ar-SA"/>
        </w:rPr>
      </w:pPr>
      <w:r w:rsidRPr="00843605">
        <w:rPr>
          <w:sz w:val="24"/>
          <w:szCs w:val="24"/>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об изменении реквизитов для возврата задатка возлагается на заявителя. </w:t>
      </w:r>
    </w:p>
    <w:p w:rsidR="00843605" w:rsidRPr="00843605" w:rsidRDefault="00843605" w:rsidP="00843605">
      <w:pPr>
        <w:tabs>
          <w:tab w:val="left" w:pos="900"/>
        </w:tabs>
        <w:suppressAutoHyphens/>
        <w:ind w:firstLine="709"/>
        <w:jc w:val="both"/>
        <w:rPr>
          <w:sz w:val="24"/>
          <w:szCs w:val="24"/>
          <w:lang w:eastAsia="ar-SA"/>
        </w:rPr>
      </w:pPr>
      <w:r w:rsidRPr="00843605">
        <w:rPr>
          <w:sz w:val="24"/>
          <w:szCs w:val="24"/>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rsidR="00843605" w:rsidRPr="00843605" w:rsidRDefault="00843605" w:rsidP="00843605">
      <w:pPr>
        <w:tabs>
          <w:tab w:val="left" w:pos="900"/>
        </w:tabs>
        <w:suppressAutoHyphens/>
        <w:ind w:firstLine="709"/>
        <w:jc w:val="both"/>
        <w:rPr>
          <w:sz w:val="24"/>
          <w:szCs w:val="24"/>
          <w:lang w:eastAsia="ar-SA"/>
        </w:rPr>
      </w:pPr>
      <w:r w:rsidRPr="00843605">
        <w:rPr>
          <w:sz w:val="24"/>
          <w:szCs w:val="24"/>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3605" w:rsidRPr="00843605" w:rsidRDefault="00843605" w:rsidP="00843605">
      <w:pPr>
        <w:suppressAutoHyphens/>
        <w:ind w:firstLine="709"/>
        <w:jc w:val="both"/>
        <w:rPr>
          <w:sz w:val="24"/>
          <w:szCs w:val="24"/>
        </w:rPr>
      </w:pPr>
      <w:r w:rsidRPr="00843605">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43605" w:rsidRPr="00843605" w:rsidRDefault="00843605" w:rsidP="00843605">
      <w:pPr>
        <w:autoSpaceDE w:val="0"/>
        <w:autoSpaceDN w:val="0"/>
        <w:adjustRightInd w:val="0"/>
        <w:ind w:firstLine="720"/>
        <w:jc w:val="both"/>
        <w:rPr>
          <w:sz w:val="24"/>
          <w:szCs w:val="24"/>
        </w:rPr>
      </w:pPr>
      <w:r w:rsidRPr="00843605">
        <w:rPr>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843605">
          <w:rPr>
            <w:sz w:val="24"/>
            <w:szCs w:val="24"/>
          </w:rPr>
          <w:t>пунктом 13</w:t>
        </w:r>
      </w:hyperlink>
      <w:r w:rsidRPr="00843605">
        <w:rPr>
          <w:sz w:val="24"/>
          <w:szCs w:val="24"/>
        </w:rPr>
        <w:t xml:space="preserve">, </w:t>
      </w:r>
      <w:hyperlink w:anchor="sub_391214" w:history="1">
        <w:r w:rsidRPr="00843605">
          <w:rPr>
            <w:sz w:val="24"/>
            <w:szCs w:val="24"/>
          </w:rPr>
          <w:t>14</w:t>
        </w:r>
      </w:hyperlink>
      <w:r w:rsidRPr="00843605">
        <w:rPr>
          <w:sz w:val="24"/>
          <w:szCs w:val="24"/>
        </w:rPr>
        <w:t xml:space="preserve"> или </w:t>
      </w:r>
      <w:hyperlink w:anchor="sub_391220" w:history="1">
        <w:r w:rsidRPr="00843605">
          <w:rPr>
            <w:sz w:val="24"/>
            <w:szCs w:val="24"/>
          </w:rPr>
          <w:t xml:space="preserve">20 </w:t>
        </w:r>
      </w:hyperlink>
      <w:r w:rsidRPr="00843605">
        <w:rPr>
          <w:sz w:val="24"/>
          <w:szCs w:val="24"/>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843605" w:rsidRPr="00843605" w:rsidRDefault="00843605" w:rsidP="00843605">
      <w:pPr>
        <w:tabs>
          <w:tab w:val="left" w:pos="900"/>
        </w:tabs>
        <w:ind w:firstLine="709"/>
        <w:jc w:val="both"/>
        <w:rPr>
          <w:sz w:val="24"/>
          <w:szCs w:val="24"/>
        </w:rPr>
      </w:pPr>
      <w:r w:rsidRPr="00843605">
        <w:rPr>
          <w:b/>
          <w:sz w:val="24"/>
          <w:szCs w:val="24"/>
        </w:rPr>
        <w:t>Дата, время и место определения участников аукциона</w:t>
      </w:r>
      <w:r w:rsidRPr="00843605">
        <w:rPr>
          <w:sz w:val="24"/>
          <w:szCs w:val="24"/>
        </w:rPr>
        <w:t xml:space="preserve"> – 6 марта 2017 года в 11.00 по адресу: г. Лабинск, ул. Красная, 48, кабинет 12.</w:t>
      </w:r>
    </w:p>
    <w:p w:rsidR="00843605" w:rsidRPr="00843605" w:rsidRDefault="00843605" w:rsidP="00843605">
      <w:pPr>
        <w:tabs>
          <w:tab w:val="left" w:pos="900"/>
        </w:tabs>
        <w:ind w:firstLine="709"/>
        <w:jc w:val="both"/>
        <w:rPr>
          <w:sz w:val="24"/>
          <w:szCs w:val="24"/>
        </w:rPr>
      </w:pPr>
      <w:r w:rsidRPr="00843605">
        <w:rPr>
          <w:b/>
          <w:sz w:val="24"/>
          <w:szCs w:val="24"/>
        </w:rPr>
        <w:lastRenderedPageBreak/>
        <w:t>Дата, время и место проведения аукциона</w:t>
      </w:r>
      <w:r w:rsidRPr="00843605">
        <w:rPr>
          <w:sz w:val="24"/>
          <w:szCs w:val="24"/>
        </w:rPr>
        <w:t xml:space="preserve"> – 9 марта 2017 года в 11.00 по адресу:      г. Лабинск, ул. Красная, 48, зал заседаний (первый этаж) администрации Лабинского городского поселения Лабинского района.</w:t>
      </w:r>
    </w:p>
    <w:p w:rsidR="00843605" w:rsidRPr="00843605" w:rsidRDefault="00843605" w:rsidP="00843605">
      <w:pPr>
        <w:tabs>
          <w:tab w:val="left" w:pos="1080"/>
        </w:tabs>
        <w:suppressAutoHyphens/>
        <w:ind w:firstLine="720"/>
        <w:jc w:val="both"/>
        <w:rPr>
          <w:sz w:val="24"/>
          <w:szCs w:val="24"/>
        </w:rPr>
      </w:pPr>
      <w:r w:rsidRPr="00843605">
        <w:rPr>
          <w:sz w:val="24"/>
          <w:szCs w:val="24"/>
        </w:rPr>
        <w:t>В случае</w:t>
      </w:r>
      <w:proofErr w:type="gramStart"/>
      <w:r w:rsidRPr="00843605">
        <w:rPr>
          <w:sz w:val="24"/>
          <w:szCs w:val="24"/>
        </w:rPr>
        <w:t>,</w:t>
      </w:r>
      <w:proofErr w:type="gramEnd"/>
      <w:r w:rsidRPr="00843605">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43605" w:rsidRPr="00843605" w:rsidRDefault="00843605" w:rsidP="00843605">
      <w:pPr>
        <w:suppressAutoHyphens/>
        <w:ind w:firstLine="708"/>
        <w:jc w:val="both"/>
        <w:rPr>
          <w:sz w:val="24"/>
          <w:szCs w:val="24"/>
        </w:rPr>
      </w:pPr>
      <w:r w:rsidRPr="00843605">
        <w:rPr>
          <w:sz w:val="24"/>
          <w:szCs w:val="24"/>
        </w:rPr>
        <w:t>В случае</w:t>
      </w:r>
      <w:proofErr w:type="gramStart"/>
      <w:r w:rsidRPr="00843605">
        <w:rPr>
          <w:sz w:val="24"/>
          <w:szCs w:val="24"/>
        </w:rPr>
        <w:t>,</w:t>
      </w:r>
      <w:proofErr w:type="gramEnd"/>
      <w:r w:rsidRPr="00843605">
        <w:rPr>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3605" w:rsidRPr="00843605" w:rsidRDefault="00843605" w:rsidP="00843605">
      <w:pPr>
        <w:suppressAutoHyphens/>
        <w:ind w:firstLine="708"/>
        <w:jc w:val="both"/>
        <w:rPr>
          <w:rFonts w:ascii="Arial" w:hAnsi="Arial"/>
          <w:sz w:val="24"/>
          <w:szCs w:val="24"/>
        </w:rPr>
      </w:pPr>
      <w:r w:rsidRPr="00843605">
        <w:rPr>
          <w:sz w:val="24"/>
          <w:szCs w:val="24"/>
          <w:lang w:eastAsia="ar-SA"/>
        </w:rPr>
        <w:t>В случае</w:t>
      </w:r>
      <w:proofErr w:type="gramStart"/>
      <w:r w:rsidRPr="00843605">
        <w:rPr>
          <w:sz w:val="24"/>
          <w:szCs w:val="24"/>
          <w:lang w:eastAsia="ar-SA"/>
        </w:rPr>
        <w:t>,</w:t>
      </w:r>
      <w:proofErr w:type="gramEnd"/>
      <w:r w:rsidRPr="00843605">
        <w:rPr>
          <w:sz w:val="24"/>
          <w:szCs w:val="24"/>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43605">
        <w:rPr>
          <w:sz w:val="24"/>
          <w:szCs w:val="24"/>
          <w:lang w:eastAsia="ar-SA"/>
        </w:rPr>
        <w:t>ии ау</w:t>
      </w:r>
      <w:proofErr w:type="gramEnd"/>
      <w:r w:rsidRPr="00843605">
        <w:rPr>
          <w:sz w:val="24"/>
          <w:szCs w:val="24"/>
          <w:lang w:eastAsia="ar-SA"/>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843605">
        <w:rPr>
          <w:sz w:val="24"/>
          <w:szCs w:val="24"/>
        </w:rPr>
        <w:t>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3605" w:rsidRPr="00843605" w:rsidRDefault="00843605" w:rsidP="00843605">
      <w:pPr>
        <w:widowControl w:val="0"/>
        <w:suppressAutoHyphens/>
        <w:autoSpaceDE w:val="0"/>
        <w:autoSpaceDN w:val="0"/>
        <w:adjustRightInd w:val="0"/>
        <w:ind w:firstLine="709"/>
        <w:jc w:val="both"/>
        <w:rPr>
          <w:sz w:val="24"/>
          <w:szCs w:val="24"/>
          <w:lang w:eastAsia="ar-SA"/>
        </w:rPr>
      </w:pPr>
      <w:r w:rsidRPr="00843605">
        <w:rPr>
          <w:b/>
          <w:sz w:val="24"/>
          <w:szCs w:val="24"/>
          <w:lang w:eastAsia="ar-SA"/>
        </w:rPr>
        <w:t xml:space="preserve">Порядок проведения аукциона и определения его победителя: </w:t>
      </w:r>
      <w:r w:rsidRPr="00843605">
        <w:rPr>
          <w:sz w:val="24"/>
          <w:szCs w:val="24"/>
          <w:lang w:eastAsia="ar-SA"/>
        </w:rPr>
        <w:t xml:space="preserve">в соответствии с действующим законодательством. </w:t>
      </w:r>
    </w:p>
    <w:p w:rsidR="00843605" w:rsidRPr="00843605" w:rsidRDefault="00843605" w:rsidP="00843605">
      <w:pPr>
        <w:widowControl w:val="0"/>
        <w:suppressAutoHyphens/>
        <w:autoSpaceDE w:val="0"/>
        <w:autoSpaceDN w:val="0"/>
        <w:adjustRightInd w:val="0"/>
        <w:ind w:firstLine="709"/>
        <w:jc w:val="both"/>
        <w:rPr>
          <w:sz w:val="24"/>
          <w:szCs w:val="24"/>
          <w:lang w:eastAsia="ar-SA"/>
        </w:rPr>
      </w:pPr>
      <w:r w:rsidRPr="00843605">
        <w:rPr>
          <w:sz w:val="24"/>
          <w:szCs w:val="24"/>
          <w:lang w:eastAsia="ar-SA"/>
        </w:rPr>
        <w:t>Участникам аукциона выдаются пронумерованные билеты.</w:t>
      </w:r>
    </w:p>
    <w:p w:rsidR="00843605" w:rsidRPr="00843605" w:rsidRDefault="00843605" w:rsidP="00843605">
      <w:pPr>
        <w:widowControl w:val="0"/>
        <w:suppressAutoHyphens/>
        <w:autoSpaceDE w:val="0"/>
        <w:autoSpaceDN w:val="0"/>
        <w:adjustRightInd w:val="0"/>
        <w:ind w:firstLine="709"/>
        <w:jc w:val="both"/>
        <w:rPr>
          <w:sz w:val="24"/>
          <w:szCs w:val="24"/>
          <w:lang w:eastAsia="ar-SA"/>
        </w:rPr>
      </w:pPr>
      <w:r w:rsidRPr="00843605">
        <w:rPr>
          <w:sz w:val="24"/>
          <w:szCs w:val="24"/>
          <w:lang w:eastAsia="ar-SA"/>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rsidR="00843605" w:rsidRPr="00843605" w:rsidRDefault="00843605" w:rsidP="00843605">
      <w:pPr>
        <w:suppressAutoHyphens/>
        <w:ind w:firstLine="720"/>
        <w:jc w:val="both"/>
        <w:rPr>
          <w:sz w:val="24"/>
          <w:szCs w:val="24"/>
          <w:lang w:eastAsia="ar-SA"/>
        </w:rPr>
      </w:pPr>
      <w:r w:rsidRPr="00843605">
        <w:rPr>
          <w:sz w:val="24"/>
          <w:szCs w:val="24"/>
          <w:lang w:eastAsia="ar-SA"/>
        </w:rPr>
        <w:t>«Шаг аукциона» не изменяется в течение всего аукциона.</w:t>
      </w:r>
    </w:p>
    <w:p w:rsidR="00843605" w:rsidRPr="00843605" w:rsidRDefault="00843605" w:rsidP="00843605">
      <w:pPr>
        <w:suppressAutoHyphens/>
        <w:ind w:firstLine="720"/>
        <w:jc w:val="both"/>
        <w:rPr>
          <w:sz w:val="24"/>
          <w:szCs w:val="24"/>
          <w:lang w:eastAsia="ar-SA"/>
        </w:rPr>
      </w:pPr>
      <w:r w:rsidRPr="00843605">
        <w:rPr>
          <w:sz w:val="24"/>
          <w:szCs w:val="24"/>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843605">
        <w:rPr>
          <w:sz w:val="24"/>
          <w:szCs w:val="24"/>
          <w:lang w:eastAsia="ar-SA"/>
        </w:rPr>
        <w:t>заявляется</w:t>
      </w:r>
      <w:proofErr w:type="gramEnd"/>
      <w:r w:rsidRPr="00843605">
        <w:rPr>
          <w:sz w:val="24"/>
          <w:szCs w:val="24"/>
          <w:lang w:eastAsia="ar-SA"/>
        </w:rPr>
        <w:t xml:space="preserve"> участниками путем поднятия билета.</w:t>
      </w:r>
    </w:p>
    <w:p w:rsidR="00843605" w:rsidRPr="00843605" w:rsidRDefault="00843605" w:rsidP="00843605">
      <w:pPr>
        <w:suppressAutoHyphens/>
        <w:ind w:firstLine="720"/>
        <w:jc w:val="both"/>
        <w:rPr>
          <w:sz w:val="24"/>
          <w:szCs w:val="24"/>
          <w:lang w:eastAsia="ar-SA"/>
        </w:rPr>
      </w:pPr>
      <w:r w:rsidRPr="00843605">
        <w:rPr>
          <w:sz w:val="24"/>
          <w:szCs w:val="24"/>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43605" w:rsidRPr="00843605" w:rsidRDefault="00843605" w:rsidP="00843605">
      <w:pPr>
        <w:suppressAutoHyphens/>
        <w:ind w:firstLine="709"/>
        <w:jc w:val="both"/>
        <w:rPr>
          <w:sz w:val="24"/>
          <w:szCs w:val="24"/>
          <w:lang w:eastAsia="ar-SA"/>
        </w:rPr>
      </w:pPr>
      <w:r w:rsidRPr="00843605">
        <w:rPr>
          <w:sz w:val="24"/>
          <w:szCs w:val="24"/>
          <w:lang w:eastAsia="ar-SA"/>
        </w:rPr>
        <w:t>По результатам аукциона на право заключения договора аренды земельного участка определяется ежегодный размер арендной платы.</w:t>
      </w:r>
    </w:p>
    <w:p w:rsidR="00843605" w:rsidRPr="00843605" w:rsidRDefault="00843605" w:rsidP="00843605">
      <w:pPr>
        <w:suppressAutoHyphens/>
        <w:ind w:firstLine="709"/>
        <w:jc w:val="both"/>
        <w:rPr>
          <w:sz w:val="24"/>
          <w:szCs w:val="24"/>
          <w:lang w:eastAsia="ar-SA"/>
        </w:rPr>
      </w:pPr>
      <w:r w:rsidRPr="00843605">
        <w:rPr>
          <w:sz w:val="24"/>
          <w:szCs w:val="24"/>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rsidR="00843605" w:rsidRPr="00843605" w:rsidRDefault="00843605" w:rsidP="00843605">
      <w:pPr>
        <w:widowControl w:val="0"/>
        <w:suppressAutoHyphens/>
        <w:autoSpaceDE w:val="0"/>
        <w:autoSpaceDN w:val="0"/>
        <w:adjustRightInd w:val="0"/>
        <w:ind w:firstLine="709"/>
        <w:jc w:val="both"/>
        <w:rPr>
          <w:sz w:val="24"/>
          <w:szCs w:val="24"/>
          <w:lang w:eastAsia="ar-SA"/>
        </w:rPr>
      </w:pPr>
      <w:bookmarkStart w:id="1" w:name="sub_391219"/>
      <w:r w:rsidRPr="00843605">
        <w:rPr>
          <w:sz w:val="24"/>
          <w:szCs w:val="24"/>
          <w:lang w:eastAsia="ar-SA"/>
        </w:rPr>
        <w:t>По завершен</w:t>
      </w:r>
      <w:proofErr w:type="gramStart"/>
      <w:r w:rsidRPr="00843605">
        <w:rPr>
          <w:sz w:val="24"/>
          <w:szCs w:val="24"/>
          <w:lang w:eastAsia="ar-SA"/>
        </w:rPr>
        <w:t>ии ау</w:t>
      </w:r>
      <w:proofErr w:type="gramEnd"/>
      <w:r w:rsidRPr="00843605">
        <w:rPr>
          <w:sz w:val="24"/>
          <w:szCs w:val="24"/>
          <w:lang w:eastAsia="ar-SA"/>
        </w:rPr>
        <w:t>кциона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843605">
        <w:rPr>
          <w:b/>
          <w:sz w:val="24"/>
          <w:szCs w:val="24"/>
          <w:lang w:eastAsia="ar-SA"/>
        </w:rPr>
        <w:t xml:space="preserve">.  </w:t>
      </w:r>
      <w:r w:rsidRPr="00843605">
        <w:rPr>
          <w:sz w:val="24"/>
          <w:szCs w:val="24"/>
          <w:lang w:eastAsia="ar-SA"/>
        </w:rPr>
        <w:t xml:space="preserve"> </w:t>
      </w:r>
    </w:p>
    <w:p w:rsidR="00843605" w:rsidRPr="00843605" w:rsidRDefault="00843605" w:rsidP="00843605">
      <w:pPr>
        <w:suppressAutoHyphens/>
        <w:ind w:firstLine="709"/>
        <w:jc w:val="both"/>
        <w:rPr>
          <w:sz w:val="24"/>
          <w:szCs w:val="24"/>
          <w:lang w:eastAsia="ar-SA"/>
        </w:rPr>
      </w:pPr>
      <w:r w:rsidRPr="00843605">
        <w:rPr>
          <w:sz w:val="24"/>
          <w:szCs w:val="24"/>
          <w:lang w:eastAsia="ar-SA"/>
        </w:rPr>
        <w:t>В случае</w:t>
      </w:r>
      <w:proofErr w:type="gramStart"/>
      <w:r w:rsidRPr="00843605">
        <w:rPr>
          <w:sz w:val="24"/>
          <w:szCs w:val="24"/>
          <w:lang w:eastAsia="ar-SA"/>
        </w:rPr>
        <w:t>,</w:t>
      </w:r>
      <w:proofErr w:type="gramEnd"/>
      <w:r w:rsidRPr="00843605">
        <w:rPr>
          <w:sz w:val="24"/>
          <w:szCs w:val="24"/>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1"/>
    <w:p w:rsidR="00843605" w:rsidRPr="00843605" w:rsidRDefault="00843605" w:rsidP="00843605">
      <w:pPr>
        <w:widowControl w:val="0"/>
        <w:suppressAutoHyphens/>
        <w:autoSpaceDE w:val="0"/>
        <w:autoSpaceDN w:val="0"/>
        <w:adjustRightInd w:val="0"/>
        <w:ind w:firstLine="709"/>
        <w:jc w:val="both"/>
        <w:rPr>
          <w:sz w:val="24"/>
          <w:szCs w:val="24"/>
          <w:lang w:eastAsia="ar-SA"/>
        </w:rPr>
      </w:pPr>
      <w:r w:rsidRPr="00843605">
        <w:rPr>
          <w:sz w:val="24"/>
          <w:szCs w:val="24"/>
          <w:lang w:eastAsia="ar-SA"/>
        </w:rPr>
        <w:t xml:space="preserve">Результаты аукциона оформляются протоколом, который составляет организатор </w:t>
      </w:r>
      <w:r w:rsidRPr="00843605">
        <w:rPr>
          <w:sz w:val="24"/>
          <w:szCs w:val="24"/>
          <w:lang w:eastAsia="ar-SA"/>
        </w:rPr>
        <w:lastRenderedPageBreak/>
        <w:t>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43605" w:rsidRPr="00843605" w:rsidRDefault="00843605" w:rsidP="00843605">
      <w:pPr>
        <w:suppressAutoHyphens/>
        <w:ind w:firstLine="709"/>
        <w:jc w:val="both"/>
        <w:rPr>
          <w:sz w:val="24"/>
          <w:szCs w:val="24"/>
          <w:lang w:eastAsia="ar-SA"/>
        </w:rPr>
      </w:pPr>
      <w:r w:rsidRPr="00843605">
        <w:rPr>
          <w:sz w:val="24"/>
          <w:szCs w:val="24"/>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43605">
        <w:rPr>
          <w:sz w:val="24"/>
          <w:szCs w:val="24"/>
          <w:lang w:eastAsia="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43605">
        <w:rPr>
          <w:sz w:val="24"/>
          <w:szCs w:val="24"/>
          <w:lang w:eastAsia="ar-SA"/>
        </w:rPr>
        <w:t xml:space="preserve">                  Не допускается заключение указанных договоров </w:t>
      </w:r>
      <w:proofErr w:type="gramStart"/>
      <w:r w:rsidRPr="00843605">
        <w:rPr>
          <w:sz w:val="24"/>
          <w:szCs w:val="24"/>
          <w:lang w:eastAsia="ar-SA"/>
        </w:rPr>
        <w:t>ранее</w:t>
      </w:r>
      <w:proofErr w:type="gramEnd"/>
      <w:r w:rsidRPr="00843605">
        <w:rPr>
          <w:sz w:val="24"/>
          <w:szCs w:val="24"/>
          <w:lang w:eastAsia="ar-SA"/>
        </w:rPr>
        <w:t xml:space="preserve"> чем через десять дней со дня размещения информации о результатах аукциона на </w:t>
      </w:r>
      <w:hyperlink r:id="rId6" w:history="1">
        <w:r w:rsidRPr="00843605">
          <w:rPr>
            <w:sz w:val="24"/>
            <w:szCs w:val="24"/>
            <w:lang w:eastAsia="ar-SA"/>
          </w:rPr>
          <w:t>официальном сайте</w:t>
        </w:r>
      </w:hyperlink>
      <w:r w:rsidRPr="00843605">
        <w:rPr>
          <w:sz w:val="24"/>
          <w:szCs w:val="24"/>
          <w:lang w:eastAsia="ar-SA"/>
        </w:rPr>
        <w:t>.</w:t>
      </w:r>
    </w:p>
    <w:p w:rsidR="00843605" w:rsidRPr="00843605" w:rsidRDefault="00843605" w:rsidP="00843605">
      <w:pPr>
        <w:widowControl w:val="0"/>
        <w:suppressAutoHyphens/>
        <w:autoSpaceDE w:val="0"/>
        <w:autoSpaceDN w:val="0"/>
        <w:adjustRightInd w:val="0"/>
        <w:ind w:firstLine="709"/>
        <w:jc w:val="both"/>
        <w:rPr>
          <w:sz w:val="24"/>
          <w:szCs w:val="24"/>
          <w:lang w:eastAsia="ar-SA"/>
        </w:rPr>
      </w:pPr>
      <w:r w:rsidRPr="00843605">
        <w:rPr>
          <w:sz w:val="24"/>
          <w:szCs w:val="24"/>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843605" w:rsidRPr="00843605" w:rsidRDefault="00843605" w:rsidP="00843605">
      <w:pPr>
        <w:suppressAutoHyphens/>
        <w:ind w:firstLine="708"/>
        <w:jc w:val="both"/>
        <w:rPr>
          <w:b/>
          <w:sz w:val="24"/>
          <w:szCs w:val="24"/>
          <w:lang w:eastAsia="ar-SA"/>
        </w:rPr>
      </w:pPr>
      <w:r w:rsidRPr="00843605">
        <w:rPr>
          <w:b/>
          <w:sz w:val="24"/>
          <w:szCs w:val="24"/>
          <w:lang w:eastAsia="ar-SA"/>
        </w:rPr>
        <w:t xml:space="preserve">Ознакомление с документами и осмотр Участка. </w:t>
      </w:r>
    </w:p>
    <w:p w:rsidR="00843605" w:rsidRPr="00843605" w:rsidRDefault="00843605" w:rsidP="00843605">
      <w:pPr>
        <w:tabs>
          <w:tab w:val="left" w:pos="993"/>
        </w:tabs>
        <w:suppressAutoHyphens/>
        <w:ind w:firstLine="708"/>
        <w:jc w:val="both"/>
        <w:rPr>
          <w:sz w:val="24"/>
          <w:szCs w:val="24"/>
          <w:lang w:eastAsia="ar-SA"/>
        </w:rPr>
      </w:pPr>
      <w:r w:rsidRPr="00843605">
        <w:rPr>
          <w:sz w:val="24"/>
          <w:szCs w:val="24"/>
          <w:lang w:eastAsia="ar-SA"/>
        </w:rPr>
        <w:t>1.</w:t>
      </w:r>
      <w:r w:rsidRPr="00843605">
        <w:rPr>
          <w:sz w:val="24"/>
          <w:szCs w:val="24"/>
          <w:lang w:eastAsia="ar-SA"/>
        </w:rPr>
        <w:tab/>
        <w:t xml:space="preserve">Ознакомление с документами, необходимыми для проведения торгов, проводится  в течение периода приема заявок по адресу: г. Лабинск, ул. </w:t>
      </w:r>
      <w:proofErr w:type="gramStart"/>
      <w:r w:rsidRPr="00843605">
        <w:rPr>
          <w:sz w:val="24"/>
          <w:szCs w:val="24"/>
          <w:lang w:eastAsia="ar-SA"/>
        </w:rPr>
        <w:t>Красная</w:t>
      </w:r>
      <w:proofErr w:type="gramEnd"/>
      <w:r w:rsidRPr="00843605">
        <w:rPr>
          <w:sz w:val="24"/>
          <w:szCs w:val="24"/>
          <w:lang w:eastAsia="ar-SA"/>
        </w:rPr>
        <w:t xml:space="preserve">, 48, кабинет 12,              телефон 3-55-34. Время приёма заявок: понедельник-четверг с 09-00 до 18-12 часов,                            в пятницу с 09-00 до 17-12 часов, перерыв с 13-00 до 14-00 часов, суббота,                         воскресенье – выходной. </w:t>
      </w:r>
    </w:p>
    <w:p w:rsidR="00843605" w:rsidRPr="00843605" w:rsidRDefault="00843605" w:rsidP="00843605">
      <w:pPr>
        <w:widowControl w:val="0"/>
        <w:tabs>
          <w:tab w:val="left" w:pos="993"/>
        </w:tabs>
        <w:suppressAutoHyphens/>
        <w:ind w:firstLine="709"/>
        <w:jc w:val="both"/>
        <w:rPr>
          <w:sz w:val="24"/>
          <w:szCs w:val="24"/>
          <w:lang w:eastAsia="ar-SA"/>
        </w:rPr>
      </w:pPr>
      <w:r w:rsidRPr="00843605">
        <w:rPr>
          <w:sz w:val="24"/>
          <w:szCs w:val="24"/>
          <w:lang w:eastAsia="ar-SA"/>
        </w:rPr>
        <w:t>2.</w:t>
      </w:r>
      <w:r w:rsidRPr="00843605">
        <w:rPr>
          <w:sz w:val="24"/>
          <w:szCs w:val="24"/>
          <w:lang w:eastAsia="ar-SA"/>
        </w:rPr>
        <w:tab/>
        <w:t>В течение периода приема заявок на участие в аукционе заинтересованное лицо вправе самостоятельно осмотреть Участок.</w:t>
      </w:r>
    </w:p>
    <w:p w:rsidR="00843605" w:rsidRPr="00843605" w:rsidRDefault="00843605" w:rsidP="00843605">
      <w:pPr>
        <w:jc w:val="both"/>
        <w:rPr>
          <w:sz w:val="28"/>
          <w:szCs w:val="28"/>
        </w:rPr>
      </w:pPr>
    </w:p>
    <w:p w:rsidR="00843605" w:rsidRPr="00843605" w:rsidRDefault="00843605" w:rsidP="00843605">
      <w:pPr>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pPr>
    </w:p>
    <w:p w:rsidR="00843605" w:rsidRPr="00843605" w:rsidRDefault="00843605" w:rsidP="00843605">
      <w:pPr>
        <w:ind w:left="4956"/>
        <w:jc w:val="both"/>
        <w:rPr>
          <w:sz w:val="28"/>
          <w:szCs w:val="28"/>
        </w:rPr>
        <w:sectPr w:rsidR="00843605" w:rsidRPr="00843605" w:rsidSect="00E7129C">
          <w:pgSz w:w="11906" w:h="16838" w:code="9"/>
          <w:pgMar w:top="1134" w:right="567" w:bottom="1134" w:left="1701" w:header="709" w:footer="709" w:gutter="0"/>
          <w:cols w:space="708"/>
          <w:titlePg/>
          <w:docGrid w:linePitch="381"/>
        </w:sectPr>
      </w:pPr>
    </w:p>
    <w:p w:rsidR="00843605" w:rsidRPr="00843605" w:rsidRDefault="00843605" w:rsidP="00843605">
      <w:pPr>
        <w:ind w:left="4956"/>
        <w:jc w:val="center"/>
        <w:rPr>
          <w:sz w:val="27"/>
          <w:szCs w:val="27"/>
        </w:rPr>
      </w:pPr>
      <w:r w:rsidRPr="00843605">
        <w:rPr>
          <w:sz w:val="27"/>
          <w:szCs w:val="27"/>
        </w:rPr>
        <w:lastRenderedPageBreak/>
        <w:t>ПРИЛОЖЕНИЕ № 2</w:t>
      </w:r>
    </w:p>
    <w:p w:rsidR="00843605" w:rsidRPr="00843605" w:rsidRDefault="00843605" w:rsidP="00843605">
      <w:pPr>
        <w:ind w:left="4956"/>
        <w:jc w:val="center"/>
        <w:rPr>
          <w:sz w:val="27"/>
          <w:szCs w:val="27"/>
        </w:rPr>
      </w:pPr>
    </w:p>
    <w:p w:rsidR="00843605" w:rsidRPr="00843605" w:rsidRDefault="00843605" w:rsidP="00843605">
      <w:pPr>
        <w:ind w:left="4956"/>
        <w:jc w:val="center"/>
        <w:rPr>
          <w:sz w:val="27"/>
          <w:szCs w:val="27"/>
        </w:rPr>
      </w:pPr>
      <w:r w:rsidRPr="00843605">
        <w:rPr>
          <w:sz w:val="27"/>
          <w:szCs w:val="27"/>
        </w:rPr>
        <w:t>УТВЕРЖДЕНА</w:t>
      </w:r>
    </w:p>
    <w:p w:rsidR="00843605" w:rsidRPr="00843605" w:rsidRDefault="00843605" w:rsidP="00843605">
      <w:pPr>
        <w:ind w:left="4956"/>
        <w:jc w:val="center"/>
        <w:rPr>
          <w:sz w:val="27"/>
          <w:szCs w:val="27"/>
        </w:rPr>
      </w:pPr>
      <w:r w:rsidRPr="00843605">
        <w:rPr>
          <w:sz w:val="27"/>
          <w:szCs w:val="27"/>
        </w:rPr>
        <w:t>постановлением администрации</w:t>
      </w:r>
    </w:p>
    <w:p w:rsidR="00843605" w:rsidRPr="00843605" w:rsidRDefault="00843605" w:rsidP="00843605">
      <w:pPr>
        <w:ind w:left="4956"/>
        <w:jc w:val="center"/>
        <w:rPr>
          <w:sz w:val="27"/>
          <w:szCs w:val="27"/>
        </w:rPr>
      </w:pPr>
      <w:r w:rsidRPr="00843605">
        <w:rPr>
          <w:sz w:val="27"/>
          <w:szCs w:val="27"/>
        </w:rPr>
        <w:t>Лабинского городского поселения</w:t>
      </w:r>
    </w:p>
    <w:p w:rsidR="00843605" w:rsidRPr="00843605" w:rsidRDefault="00843605" w:rsidP="00843605">
      <w:pPr>
        <w:ind w:left="4956"/>
        <w:jc w:val="center"/>
        <w:rPr>
          <w:sz w:val="27"/>
          <w:szCs w:val="27"/>
        </w:rPr>
      </w:pPr>
      <w:r w:rsidRPr="00843605">
        <w:rPr>
          <w:sz w:val="27"/>
          <w:szCs w:val="27"/>
        </w:rPr>
        <w:t>Лабинского района</w:t>
      </w:r>
    </w:p>
    <w:p w:rsidR="00843605" w:rsidRPr="00843605" w:rsidRDefault="00843605" w:rsidP="00843605">
      <w:pPr>
        <w:ind w:left="4956"/>
        <w:jc w:val="center"/>
        <w:rPr>
          <w:sz w:val="27"/>
          <w:szCs w:val="27"/>
        </w:rPr>
      </w:pPr>
      <w:r w:rsidRPr="00843605">
        <w:rPr>
          <w:sz w:val="27"/>
          <w:szCs w:val="27"/>
        </w:rPr>
        <w:t>от 01.02.2017 № 69</w:t>
      </w:r>
    </w:p>
    <w:p w:rsidR="00843605" w:rsidRPr="00843605" w:rsidRDefault="00843605" w:rsidP="00843605">
      <w:pPr>
        <w:ind w:left="6372"/>
        <w:jc w:val="center"/>
        <w:rPr>
          <w:sz w:val="24"/>
          <w:szCs w:val="24"/>
        </w:rPr>
      </w:pPr>
    </w:p>
    <w:p w:rsidR="00843605" w:rsidRPr="00843605" w:rsidRDefault="00843605" w:rsidP="00843605">
      <w:pPr>
        <w:ind w:left="3540" w:firstLine="708"/>
        <w:jc w:val="both"/>
        <w:rPr>
          <w:b/>
          <w:sz w:val="24"/>
          <w:szCs w:val="24"/>
        </w:rPr>
      </w:pPr>
    </w:p>
    <w:bookmarkEnd w:id="0"/>
    <w:p w:rsidR="00843605" w:rsidRPr="00843605" w:rsidRDefault="00843605" w:rsidP="00843605">
      <w:pPr>
        <w:jc w:val="center"/>
        <w:rPr>
          <w:b/>
          <w:sz w:val="24"/>
          <w:szCs w:val="24"/>
        </w:rPr>
      </w:pPr>
      <w:r w:rsidRPr="00843605">
        <w:rPr>
          <w:b/>
          <w:sz w:val="24"/>
          <w:szCs w:val="24"/>
        </w:rPr>
        <w:t>ФОРМА</w:t>
      </w:r>
    </w:p>
    <w:p w:rsidR="00843605" w:rsidRPr="00843605" w:rsidRDefault="00843605" w:rsidP="00843605">
      <w:pPr>
        <w:widowControl w:val="0"/>
        <w:suppressAutoHyphens/>
        <w:autoSpaceDE w:val="0"/>
        <w:autoSpaceDN w:val="0"/>
        <w:adjustRightInd w:val="0"/>
        <w:jc w:val="center"/>
        <w:outlineLvl w:val="0"/>
        <w:rPr>
          <w:b/>
          <w:bCs/>
          <w:sz w:val="24"/>
          <w:szCs w:val="24"/>
          <w:lang w:eastAsia="ar-SA"/>
        </w:rPr>
      </w:pPr>
      <w:r w:rsidRPr="00843605">
        <w:rPr>
          <w:b/>
          <w:bCs/>
          <w:sz w:val="24"/>
          <w:szCs w:val="24"/>
          <w:lang w:eastAsia="ar-SA"/>
        </w:rPr>
        <w:t>заявки на участие в аукционе</w:t>
      </w:r>
    </w:p>
    <w:p w:rsidR="00843605" w:rsidRPr="00843605" w:rsidRDefault="00843605" w:rsidP="00843605">
      <w:pPr>
        <w:widowControl w:val="0"/>
        <w:suppressAutoHyphens/>
        <w:autoSpaceDE w:val="0"/>
        <w:autoSpaceDN w:val="0"/>
        <w:adjustRightInd w:val="0"/>
        <w:jc w:val="center"/>
        <w:outlineLvl w:val="0"/>
        <w:rPr>
          <w:b/>
          <w:bCs/>
          <w:sz w:val="24"/>
          <w:szCs w:val="24"/>
          <w:lang w:eastAsia="ar-SA"/>
        </w:rPr>
      </w:pPr>
      <w:r w:rsidRPr="00843605">
        <w:rPr>
          <w:b/>
          <w:bCs/>
          <w:sz w:val="24"/>
          <w:szCs w:val="24"/>
          <w:lang w:eastAsia="ar-SA"/>
        </w:rPr>
        <w:t>на право заключения договора аренды земельного участка, находящегося в государственной собственности, право на который не разграничено</w:t>
      </w:r>
    </w:p>
    <w:p w:rsidR="00843605" w:rsidRPr="00843605" w:rsidRDefault="00843605" w:rsidP="00843605">
      <w:pPr>
        <w:widowControl w:val="0"/>
        <w:suppressAutoHyphens/>
        <w:autoSpaceDE w:val="0"/>
        <w:autoSpaceDN w:val="0"/>
        <w:adjustRightInd w:val="0"/>
        <w:ind w:right="458"/>
        <w:jc w:val="center"/>
        <w:outlineLvl w:val="0"/>
        <w:rPr>
          <w:b/>
          <w:bCs/>
          <w:sz w:val="24"/>
          <w:szCs w:val="24"/>
          <w:lang w:eastAsia="ar-SA"/>
        </w:rPr>
      </w:pPr>
    </w:p>
    <w:p w:rsidR="00843605" w:rsidRPr="00843605" w:rsidRDefault="00843605" w:rsidP="00843605">
      <w:pPr>
        <w:widowControl w:val="0"/>
        <w:suppressAutoHyphens/>
        <w:autoSpaceDE w:val="0"/>
        <w:autoSpaceDN w:val="0"/>
        <w:adjustRightInd w:val="0"/>
        <w:jc w:val="both"/>
        <w:rPr>
          <w:rFonts w:ascii="Courier New" w:hAnsi="Courier New" w:cs="Courier New"/>
          <w:sz w:val="22"/>
          <w:szCs w:val="22"/>
          <w:lang w:eastAsia="ar-SA"/>
        </w:rPr>
      </w:pP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г. Лабинск                                                                                                                 "__" ________ 20___ г.</w:t>
      </w:r>
    </w:p>
    <w:p w:rsidR="00843605" w:rsidRPr="00843605" w:rsidRDefault="00843605" w:rsidP="00843605">
      <w:pPr>
        <w:widowControl w:val="0"/>
        <w:suppressAutoHyphens/>
        <w:autoSpaceDE w:val="0"/>
        <w:autoSpaceDN w:val="0"/>
        <w:adjustRightInd w:val="0"/>
        <w:jc w:val="both"/>
        <w:rPr>
          <w:bCs/>
          <w:sz w:val="22"/>
          <w:szCs w:val="22"/>
          <w:lang w:eastAsia="ar-SA"/>
        </w:rPr>
      </w:pP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 xml:space="preserve">Заявитель </w:t>
      </w: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____________________________________________________________________________________</w:t>
      </w:r>
    </w:p>
    <w:p w:rsidR="00843605" w:rsidRPr="00843605" w:rsidRDefault="00843605" w:rsidP="00843605">
      <w:pPr>
        <w:widowControl w:val="0"/>
        <w:tabs>
          <w:tab w:val="left" w:pos="270"/>
          <w:tab w:val="center" w:pos="4819"/>
        </w:tabs>
        <w:suppressAutoHyphens/>
        <w:autoSpaceDE w:val="0"/>
        <w:autoSpaceDN w:val="0"/>
        <w:adjustRightInd w:val="0"/>
        <w:jc w:val="center"/>
        <w:rPr>
          <w:bCs/>
          <w:sz w:val="24"/>
          <w:szCs w:val="24"/>
          <w:lang w:eastAsia="ar-SA"/>
        </w:rPr>
      </w:pPr>
      <w:proofErr w:type="gramStart"/>
      <w:r w:rsidRPr="00843605">
        <w:rPr>
          <w:bCs/>
          <w:sz w:val="24"/>
          <w:szCs w:val="24"/>
          <w:lang w:eastAsia="ar-SA"/>
        </w:rPr>
        <w:t xml:space="preserve">(полное наименование, ИНН, ОГРН  юридического лица,  юридический адрес </w:t>
      </w:r>
      <w:proofErr w:type="gramEnd"/>
    </w:p>
    <w:p w:rsidR="00843605" w:rsidRPr="00843605" w:rsidRDefault="00843605" w:rsidP="00843605">
      <w:pPr>
        <w:widowControl w:val="0"/>
        <w:tabs>
          <w:tab w:val="left" w:pos="270"/>
          <w:tab w:val="center" w:pos="4819"/>
        </w:tabs>
        <w:suppressAutoHyphens/>
        <w:autoSpaceDE w:val="0"/>
        <w:autoSpaceDN w:val="0"/>
        <w:adjustRightInd w:val="0"/>
        <w:jc w:val="center"/>
        <w:rPr>
          <w:bCs/>
          <w:sz w:val="24"/>
          <w:szCs w:val="24"/>
          <w:lang w:eastAsia="ar-SA"/>
        </w:rPr>
      </w:pPr>
      <w:r w:rsidRPr="00843605">
        <w:rPr>
          <w:bCs/>
          <w:sz w:val="24"/>
          <w:szCs w:val="24"/>
          <w:lang w:eastAsia="ar-SA"/>
        </w:rPr>
        <w:t>или фамилия, имя, отчество, ИНН, паспортные данные физического лица, адрес)</w:t>
      </w:r>
    </w:p>
    <w:p w:rsidR="00843605" w:rsidRPr="00843605" w:rsidRDefault="00843605" w:rsidP="00843605">
      <w:pPr>
        <w:widowControl w:val="0"/>
        <w:tabs>
          <w:tab w:val="left" w:pos="270"/>
          <w:tab w:val="center" w:pos="4819"/>
        </w:tabs>
        <w:suppressAutoHyphens/>
        <w:autoSpaceDE w:val="0"/>
        <w:autoSpaceDN w:val="0"/>
        <w:adjustRightInd w:val="0"/>
        <w:rPr>
          <w:bCs/>
          <w:sz w:val="24"/>
          <w:szCs w:val="24"/>
          <w:lang w:eastAsia="ar-SA"/>
        </w:rPr>
      </w:pPr>
      <w:r w:rsidRPr="00843605">
        <w:rPr>
          <w:bCs/>
          <w:sz w:val="24"/>
          <w:szCs w:val="24"/>
          <w:lang w:eastAsia="ar-SA"/>
        </w:rPr>
        <w:t>________________________________________________________________________________</w:t>
      </w:r>
    </w:p>
    <w:p w:rsidR="00843605" w:rsidRPr="00843605" w:rsidRDefault="00843605" w:rsidP="00843605">
      <w:pPr>
        <w:widowControl w:val="0"/>
        <w:tabs>
          <w:tab w:val="left" w:pos="270"/>
          <w:tab w:val="center" w:pos="4819"/>
        </w:tabs>
        <w:suppressAutoHyphens/>
        <w:autoSpaceDE w:val="0"/>
        <w:autoSpaceDN w:val="0"/>
        <w:adjustRightInd w:val="0"/>
        <w:rPr>
          <w:bCs/>
          <w:sz w:val="24"/>
          <w:szCs w:val="24"/>
          <w:lang w:eastAsia="ar-SA"/>
        </w:rPr>
      </w:pPr>
      <w:r w:rsidRPr="00843605">
        <w:rPr>
          <w:bCs/>
          <w:sz w:val="24"/>
          <w:szCs w:val="24"/>
          <w:lang w:eastAsia="ar-SA"/>
        </w:rPr>
        <w:t>________________________________________________________________________________</w:t>
      </w:r>
    </w:p>
    <w:p w:rsidR="00843605" w:rsidRPr="00843605" w:rsidRDefault="00843605" w:rsidP="00843605">
      <w:pPr>
        <w:widowControl w:val="0"/>
        <w:tabs>
          <w:tab w:val="left" w:pos="270"/>
          <w:tab w:val="center" w:pos="4819"/>
        </w:tabs>
        <w:suppressAutoHyphens/>
        <w:autoSpaceDE w:val="0"/>
        <w:autoSpaceDN w:val="0"/>
        <w:adjustRightInd w:val="0"/>
        <w:rPr>
          <w:bCs/>
          <w:sz w:val="24"/>
          <w:szCs w:val="24"/>
          <w:lang w:eastAsia="ar-SA"/>
        </w:rPr>
      </w:pPr>
      <w:proofErr w:type="gramStart"/>
      <w:r w:rsidRPr="00843605">
        <w:rPr>
          <w:bCs/>
          <w:sz w:val="24"/>
          <w:szCs w:val="24"/>
          <w:lang w:eastAsia="ar-SA"/>
        </w:rPr>
        <w:t>подающего</w:t>
      </w:r>
      <w:proofErr w:type="gramEnd"/>
      <w:r w:rsidRPr="00843605">
        <w:rPr>
          <w:bCs/>
          <w:sz w:val="24"/>
          <w:szCs w:val="24"/>
          <w:lang w:eastAsia="ar-SA"/>
        </w:rPr>
        <w:t xml:space="preserve"> заявку)</w:t>
      </w: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в лице _____________________________________________________________________________,</w:t>
      </w:r>
    </w:p>
    <w:p w:rsidR="00843605" w:rsidRPr="00843605" w:rsidRDefault="00843605" w:rsidP="00843605">
      <w:pPr>
        <w:widowControl w:val="0"/>
        <w:suppressAutoHyphens/>
        <w:autoSpaceDE w:val="0"/>
        <w:autoSpaceDN w:val="0"/>
        <w:adjustRightInd w:val="0"/>
        <w:jc w:val="both"/>
        <w:rPr>
          <w:bCs/>
          <w:sz w:val="24"/>
          <w:szCs w:val="24"/>
          <w:lang w:eastAsia="ar-SA"/>
        </w:rPr>
      </w:pPr>
      <w:r w:rsidRPr="00843605">
        <w:rPr>
          <w:bCs/>
          <w:sz w:val="24"/>
          <w:szCs w:val="24"/>
          <w:lang w:eastAsia="ar-SA"/>
        </w:rPr>
        <w:t xml:space="preserve">                                                   (фамилия, имя, отчество, должность)</w:t>
      </w:r>
    </w:p>
    <w:p w:rsidR="00843605" w:rsidRPr="00843605" w:rsidRDefault="00843605" w:rsidP="00843605">
      <w:pPr>
        <w:widowControl w:val="0"/>
        <w:suppressAutoHyphens/>
        <w:autoSpaceDE w:val="0"/>
        <w:autoSpaceDN w:val="0"/>
        <w:adjustRightInd w:val="0"/>
        <w:jc w:val="both"/>
        <w:rPr>
          <w:bCs/>
          <w:sz w:val="22"/>
          <w:szCs w:val="22"/>
          <w:lang w:eastAsia="ar-SA"/>
        </w:rPr>
      </w:pPr>
      <w:proofErr w:type="gramStart"/>
      <w:r w:rsidRPr="00843605">
        <w:rPr>
          <w:bCs/>
          <w:sz w:val="22"/>
          <w:szCs w:val="22"/>
          <w:lang w:eastAsia="ar-SA"/>
        </w:rPr>
        <w:t>действующего</w:t>
      </w:r>
      <w:proofErr w:type="gramEnd"/>
      <w:r w:rsidRPr="00843605">
        <w:rPr>
          <w:bCs/>
          <w:sz w:val="22"/>
          <w:szCs w:val="22"/>
          <w:lang w:eastAsia="ar-SA"/>
        </w:rPr>
        <w:t xml:space="preserve"> на основании __________________________________________________________,</w:t>
      </w:r>
    </w:p>
    <w:p w:rsidR="00843605" w:rsidRPr="00843605" w:rsidRDefault="00843605" w:rsidP="00843605">
      <w:pPr>
        <w:widowControl w:val="0"/>
        <w:suppressAutoHyphens/>
        <w:autoSpaceDE w:val="0"/>
        <w:autoSpaceDN w:val="0"/>
        <w:adjustRightInd w:val="0"/>
        <w:jc w:val="both"/>
        <w:rPr>
          <w:sz w:val="24"/>
          <w:szCs w:val="24"/>
          <w:lang w:eastAsia="ar-SA"/>
        </w:rPr>
      </w:pPr>
      <w:r w:rsidRPr="00843605">
        <w:rPr>
          <w:bCs/>
          <w:sz w:val="22"/>
          <w:szCs w:val="22"/>
          <w:lang w:eastAsia="ar-SA"/>
        </w:rPr>
        <w:t xml:space="preserve">                                     </w:t>
      </w:r>
      <w:r w:rsidRPr="00843605">
        <w:rPr>
          <w:bCs/>
          <w:sz w:val="22"/>
          <w:szCs w:val="22"/>
          <w:lang w:eastAsia="ar-SA"/>
        </w:rPr>
        <w:tab/>
      </w:r>
      <w:r w:rsidRPr="00843605">
        <w:rPr>
          <w:bCs/>
          <w:sz w:val="22"/>
          <w:szCs w:val="22"/>
          <w:lang w:eastAsia="ar-SA"/>
        </w:rPr>
        <w:tab/>
      </w:r>
      <w:r w:rsidRPr="00843605">
        <w:rPr>
          <w:bCs/>
          <w:sz w:val="22"/>
          <w:szCs w:val="22"/>
          <w:lang w:eastAsia="ar-SA"/>
        </w:rPr>
        <w:tab/>
        <w:t xml:space="preserve">              </w:t>
      </w:r>
      <w:r w:rsidRPr="00843605">
        <w:rPr>
          <w:bCs/>
          <w:sz w:val="24"/>
          <w:szCs w:val="24"/>
          <w:lang w:eastAsia="ar-SA"/>
        </w:rPr>
        <w:t>(наименование документа)</w:t>
      </w:r>
      <w:r w:rsidRPr="00843605">
        <w:rPr>
          <w:sz w:val="24"/>
          <w:szCs w:val="24"/>
          <w:lang w:eastAsia="ar-SA"/>
        </w:rPr>
        <w:t xml:space="preserve"> </w:t>
      </w:r>
    </w:p>
    <w:p w:rsidR="00843605" w:rsidRPr="00843605" w:rsidRDefault="00843605" w:rsidP="00843605">
      <w:pPr>
        <w:widowControl w:val="0"/>
        <w:suppressAutoHyphens/>
        <w:rPr>
          <w:bCs/>
          <w:sz w:val="22"/>
          <w:szCs w:val="22"/>
          <w:lang w:eastAsia="ar-SA"/>
        </w:rPr>
      </w:pPr>
      <w:r w:rsidRPr="00843605">
        <w:rPr>
          <w:bCs/>
          <w:sz w:val="22"/>
          <w:szCs w:val="22"/>
          <w:lang w:eastAsia="ar-SA"/>
        </w:rPr>
        <w:t>именуемый далее Заявитель, просит допустить к участию в торгах  на право заключения договора аренды земельного участка  находящегося в государственной собственности, право на который не разграничено, площадью _______кв. м с кадастровым номером________________________________, по адресу:______________________________________________________________________________ ______________________________________________________________________________________________________________________________________________________________________________.</w:t>
      </w:r>
    </w:p>
    <w:p w:rsidR="00843605" w:rsidRPr="00843605" w:rsidRDefault="00843605" w:rsidP="00843605">
      <w:pPr>
        <w:widowControl w:val="0"/>
        <w:suppressAutoHyphens/>
        <w:autoSpaceDE w:val="0"/>
        <w:autoSpaceDN w:val="0"/>
        <w:adjustRightInd w:val="0"/>
        <w:ind w:firstLine="709"/>
        <w:jc w:val="both"/>
        <w:rPr>
          <w:bCs/>
          <w:sz w:val="22"/>
          <w:szCs w:val="22"/>
          <w:lang w:eastAsia="ar-SA"/>
        </w:rPr>
      </w:pPr>
      <w:r w:rsidRPr="00843605">
        <w:rPr>
          <w:bCs/>
          <w:sz w:val="22"/>
          <w:szCs w:val="22"/>
          <w:lang w:eastAsia="ar-SA"/>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rsidR="00843605" w:rsidRPr="00843605" w:rsidRDefault="00843605" w:rsidP="00843605">
      <w:pPr>
        <w:widowControl w:val="0"/>
        <w:suppressAutoHyphens/>
        <w:autoSpaceDE w:val="0"/>
        <w:autoSpaceDN w:val="0"/>
        <w:adjustRightInd w:val="0"/>
        <w:ind w:firstLine="709"/>
        <w:jc w:val="both"/>
        <w:rPr>
          <w:bCs/>
          <w:sz w:val="22"/>
          <w:szCs w:val="22"/>
          <w:lang w:eastAsia="ar-SA"/>
        </w:rPr>
      </w:pPr>
      <w:r w:rsidRPr="00843605">
        <w:rPr>
          <w:bCs/>
          <w:sz w:val="22"/>
          <w:szCs w:val="22"/>
        </w:rPr>
        <w:t>Заявитель дает согласие на обработку его персональных данных.</w:t>
      </w:r>
    </w:p>
    <w:p w:rsidR="00843605" w:rsidRPr="00843605" w:rsidRDefault="00843605" w:rsidP="00843605">
      <w:pPr>
        <w:widowControl w:val="0"/>
        <w:suppressAutoHyphens/>
        <w:autoSpaceDE w:val="0"/>
        <w:autoSpaceDN w:val="0"/>
        <w:adjustRightInd w:val="0"/>
        <w:ind w:firstLine="709"/>
        <w:jc w:val="both"/>
        <w:rPr>
          <w:bCs/>
          <w:sz w:val="22"/>
          <w:szCs w:val="22"/>
          <w:lang w:eastAsia="ar-SA"/>
        </w:rPr>
      </w:pPr>
      <w:r w:rsidRPr="00843605">
        <w:rPr>
          <w:bCs/>
          <w:sz w:val="22"/>
          <w:szCs w:val="22"/>
          <w:lang w:eastAsia="ar-SA"/>
        </w:rPr>
        <w:t>Заявитель обязуется:</w:t>
      </w:r>
    </w:p>
    <w:p w:rsidR="00843605" w:rsidRPr="00843605" w:rsidRDefault="00843605" w:rsidP="00843605">
      <w:pPr>
        <w:widowControl w:val="0"/>
        <w:suppressAutoHyphens/>
        <w:autoSpaceDE w:val="0"/>
        <w:autoSpaceDN w:val="0"/>
        <w:adjustRightInd w:val="0"/>
        <w:ind w:firstLine="709"/>
        <w:jc w:val="both"/>
        <w:rPr>
          <w:bCs/>
          <w:sz w:val="22"/>
          <w:szCs w:val="22"/>
          <w:lang w:eastAsia="ar-SA"/>
        </w:rPr>
      </w:pPr>
      <w:r w:rsidRPr="00843605">
        <w:rPr>
          <w:bCs/>
          <w:sz w:val="22"/>
          <w:szCs w:val="22"/>
          <w:lang w:eastAsia="ar-SA"/>
        </w:rPr>
        <w:t>1) 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843605" w:rsidRPr="00843605" w:rsidRDefault="00843605" w:rsidP="00843605">
      <w:pPr>
        <w:widowControl w:val="0"/>
        <w:suppressAutoHyphens/>
        <w:autoSpaceDE w:val="0"/>
        <w:autoSpaceDN w:val="0"/>
        <w:adjustRightInd w:val="0"/>
        <w:ind w:firstLine="709"/>
        <w:jc w:val="both"/>
        <w:rPr>
          <w:bCs/>
          <w:color w:val="000000"/>
          <w:sz w:val="22"/>
          <w:szCs w:val="22"/>
          <w:lang w:eastAsia="ar-SA"/>
        </w:rPr>
      </w:pPr>
      <w:proofErr w:type="gramStart"/>
      <w:r w:rsidRPr="00843605">
        <w:rPr>
          <w:bCs/>
          <w:sz w:val="22"/>
          <w:szCs w:val="22"/>
          <w:lang w:eastAsia="ar-SA"/>
        </w:rPr>
        <w:t xml:space="preserve">2) </w:t>
      </w:r>
      <w:r w:rsidRPr="00843605">
        <w:rPr>
          <w:bCs/>
          <w:color w:val="000000"/>
          <w:sz w:val="22"/>
          <w:szCs w:val="22"/>
          <w:lang w:eastAsia="ar-SA"/>
        </w:rPr>
        <w:t>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аренды земельного участка по истечению 10 дней со дня размещения информации о результатах аукциона на официальном сайте, но не позднее 30 дней со дня направления ему проекта договора аренды земельного участка.</w:t>
      </w:r>
      <w:proofErr w:type="gramEnd"/>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 xml:space="preserve">Реквизиты банковского счета для возврата задатка:____________________________________ _______________________________________________________________________________________      </w:t>
      </w: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Почтовый адрес, адрес электронной почты, телефон для связи с Заявителем: ________________</w:t>
      </w: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_____________________________________________________________________________________</w:t>
      </w: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 xml:space="preserve">_____________________________________________________________________________________     </w:t>
      </w:r>
    </w:p>
    <w:p w:rsidR="00843605" w:rsidRPr="00843605" w:rsidRDefault="00843605" w:rsidP="00843605">
      <w:pPr>
        <w:widowControl w:val="0"/>
        <w:suppressAutoHyphens/>
        <w:autoSpaceDE w:val="0"/>
        <w:autoSpaceDN w:val="0"/>
        <w:adjustRightInd w:val="0"/>
        <w:ind w:firstLine="709"/>
        <w:jc w:val="both"/>
        <w:rPr>
          <w:bCs/>
          <w:sz w:val="22"/>
          <w:szCs w:val="22"/>
          <w:lang w:eastAsia="ar-SA"/>
        </w:rPr>
      </w:pPr>
      <w:r w:rsidRPr="00843605">
        <w:rPr>
          <w:bCs/>
          <w:sz w:val="22"/>
          <w:szCs w:val="22"/>
          <w:lang w:eastAsia="ar-SA"/>
        </w:rPr>
        <w:lastRenderedPageBreak/>
        <w:t>К заявке прилагаются документы в соответствии с требованиями, содержащимися в извещении о проведении торгов:</w:t>
      </w: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1)________________________________________________________________ на ____листах.</w:t>
      </w:r>
    </w:p>
    <w:p w:rsidR="00843605" w:rsidRPr="00843605" w:rsidRDefault="00843605" w:rsidP="00843605">
      <w:pPr>
        <w:jc w:val="both"/>
        <w:rPr>
          <w:bCs/>
          <w:sz w:val="22"/>
          <w:szCs w:val="22"/>
          <w:lang w:eastAsia="ar-SA"/>
        </w:rPr>
      </w:pPr>
      <w:r w:rsidRPr="00843605">
        <w:rPr>
          <w:bCs/>
          <w:sz w:val="22"/>
          <w:szCs w:val="22"/>
          <w:lang w:eastAsia="ar-SA"/>
        </w:rPr>
        <w:t>2)________________________________________________________________ на ____листах.</w:t>
      </w:r>
    </w:p>
    <w:p w:rsidR="00843605" w:rsidRPr="00843605" w:rsidRDefault="00843605" w:rsidP="00843605">
      <w:pPr>
        <w:jc w:val="both"/>
        <w:rPr>
          <w:bCs/>
          <w:sz w:val="22"/>
          <w:szCs w:val="22"/>
          <w:lang w:eastAsia="ar-SA"/>
        </w:rPr>
      </w:pPr>
      <w:r w:rsidRPr="00843605">
        <w:rPr>
          <w:bCs/>
          <w:sz w:val="22"/>
          <w:szCs w:val="22"/>
          <w:lang w:eastAsia="ar-SA"/>
        </w:rPr>
        <w:t>3)________________________________________________________________ на ____листах.</w:t>
      </w:r>
    </w:p>
    <w:p w:rsidR="00843605" w:rsidRPr="00843605" w:rsidRDefault="00843605" w:rsidP="00843605">
      <w:pPr>
        <w:jc w:val="both"/>
        <w:rPr>
          <w:bCs/>
          <w:sz w:val="22"/>
          <w:szCs w:val="22"/>
          <w:lang w:eastAsia="ar-SA"/>
        </w:rPr>
      </w:pPr>
      <w:r w:rsidRPr="00843605">
        <w:rPr>
          <w:bCs/>
          <w:sz w:val="22"/>
          <w:szCs w:val="22"/>
          <w:lang w:eastAsia="ar-SA"/>
        </w:rPr>
        <w:t>4)________________________________________________________________ на ____листах.</w:t>
      </w:r>
    </w:p>
    <w:p w:rsidR="00843605" w:rsidRPr="00843605" w:rsidRDefault="00843605" w:rsidP="00843605">
      <w:pPr>
        <w:jc w:val="both"/>
        <w:rPr>
          <w:bCs/>
          <w:sz w:val="22"/>
          <w:szCs w:val="22"/>
          <w:lang w:eastAsia="ar-SA"/>
        </w:rPr>
      </w:pPr>
      <w:r w:rsidRPr="00843605">
        <w:rPr>
          <w:bCs/>
          <w:sz w:val="22"/>
          <w:szCs w:val="22"/>
          <w:lang w:eastAsia="ar-SA"/>
        </w:rPr>
        <w:t>5)________________________________________________________________ на ____листах.</w:t>
      </w:r>
    </w:p>
    <w:p w:rsidR="00843605" w:rsidRPr="00843605" w:rsidRDefault="00843605" w:rsidP="00843605">
      <w:pPr>
        <w:widowControl w:val="0"/>
        <w:suppressAutoHyphens/>
        <w:autoSpaceDE w:val="0"/>
        <w:autoSpaceDN w:val="0"/>
        <w:adjustRightInd w:val="0"/>
        <w:jc w:val="both"/>
        <w:rPr>
          <w:bCs/>
          <w:sz w:val="22"/>
          <w:szCs w:val="22"/>
          <w:lang w:eastAsia="ar-SA"/>
        </w:rPr>
      </w:pPr>
    </w:p>
    <w:p w:rsidR="00843605" w:rsidRPr="00843605" w:rsidRDefault="00843605" w:rsidP="00843605">
      <w:pPr>
        <w:suppressAutoHyphens/>
        <w:jc w:val="both"/>
        <w:rPr>
          <w:sz w:val="24"/>
          <w:szCs w:val="24"/>
          <w:lang w:eastAsia="ar-SA"/>
        </w:rPr>
      </w:pPr>
      <w:r w:rsidRPr="00843605">
        <w:rPr>
          <w:sz w:val="24"/>
          <w:szCs w:val="24"/>
          <w:lang w:eastAsia="ar-SA"/>
        </w:rPr>
        <w:t>Подпись Претендента (его полномочного представителя)_______________________________</w:t>
      </w:r>
    </w:p>
    <w:p w:rsidR="00843605" w:rsidRPr="00843605" w:rsidRDefault="00843605" w:rsidP="00843605">
      <w:pPr>
        <w:suppressAutoHyphens/>
        <w:jc w:val="both"/>
        <w:rPr>
          <w:sz w:val="24"/>
          <w:szCs w:val="24"/>
          <w:lang w:eastAsia="ar-SA"/>
        </w:rPr>
      </w:pPr>
    </w:p>
    <w:p w:rsidR="00843605" w:rsidRPr="00843605" w:rsidRDefault="00843605" w:rsidP="00843605">
      <w:pPr>
        <w:suppressAutoHyphens/>
        <w:jc w:val="both"/>
        <w:rPr>
          <w:sz w:val="24"/>
          <w:szCs w:val="24"/>
          <w:lang w:eastAsia="ar-SA"/>
        </w:rPr>
      </w:pPr>
      <w:r w:rsidRPr="00843605">
        <w:rPr>
          <w:sz w:val="24"/>
          <w:szCs w:val="24"/>
          <w:lang w:eastAsia="ar-SA"/>
        </w:rPr>
        <w:t>Заявка принята организатором торгов</w:t>
      </w:r>
    </w:p>
    <w:p w:rsidR="00843605" w:rsidRPr="00843605" w:rsidRDefault="00843605" w:rsidP="00843605">
      <w:pPr>
        <w:suppressAutoHyphens/>
        <w:jc w:val="both"/>
        <w:rPr>
          <w:sz w:val="24"/>
          <w:szCs w:val="24"/>
          <w:lang w:eastAsia="ar-SA"/>
        </w:rPr>
      </w:pPr>
      <w:r w:rsidRPr="00843605">
        <w:rPr>
          <w:sz w:val="24"/>
          <w:szCs w:val="24"/>
          <w:lang w:eastAsia="ar-SA"/>
        </w:rPr>
        <w:t>____ час</w:t>
      </w:r>
      <w:proofErr w:type="gramStart"/>
      <w:r w:rsidRPr="00843605">
        <w:rPr>
          <w:sz w:val="24"/>
          <w:szCs w:val="24"/>
          <w:lang w:eastAsia="ar-SA"/>
        </w:rPr>
        <w:t>.</w:t>
      </w:r>
      <w:proofErr w:type="gramEnd"/>
      <w:r w:rsidRPr="00843605">
        <w:rPr>
          <w:sz w:val="24"/>
          <w:szCs w:val="24"/>
          <w:lang w:eastAsia="ar-SA"/>
        </w:rPr>
        <w:t xml:space="preserve">___ </w:t>
      </w:r>
      <w:proofErr w:type="gramStart"/>
      <w:r w:rsidRPr="00843605">
        <w:rPr>
          <w:sz w:val="24"/>
          <w:szCs w:val="24"/>
          <w:lang w:eastAsia="ar-SA"/>
        </w:rPr>
        <w:t>м</w:t>
      </w:r>
      <w:proofErr w:type="gramEnd"/>
      <w:r w:rsidRPr="00843605">
        <w:rPr>
          <w:sz w:val="24"/>
          <w:szCs w:val="24"/>
          <w:lang w:eastAsia="ar-SA"/>
        </w:rPr>
        <w:t>ин. «_____» ____________     20__ г. за № _______</w:t>
      </w:r>
    </w:p>
    <w:p w:rsidR="00843605" w:rsidRPr="00843605" w:rsidRDefault="00843605" w:rsidP="00843605">
      <w:pPr>
        <w:suppressAutoHyphens/>
        <w:jc w:val="both"/>
        <w:rPr>
          <w:sz w:val="24"/>
          <w:szCs w:val="24"/>
          <w:lang w:eastAsia="ar-SA"/>
        </w:rPr>
      </w:pPr>
    </w:p>
    <w:p w:rsidR="00843605" w:rsidRPr="00843605" w:rsidRDefault="00843605" w:rsidP="00843605">
      <w:pPr>
        <w:suppressAutoHyphens/>
        <w:jc w:val="both"/>
        <w:rPr>
          <w:sz w:val="24"/>
          <w:szCs w:val="24"/>
          <w:lang w:eastAsia="ar-SA"/>
        </w:rPr>
      </w:pPr>
      <w:r w:rsidRPr="00843605">
        <w:rPr>
          <w:sz w:val="24"/>
          <w:szCs w:val="24"/>
          <w:lang w:eastAsia="ar-SA"/>
        </w:rPr>
        <w:t>Подпись уполномоченного лица ____________________________________________________</w:t>
      </w:r>
    </w:p>
    <w:p w:rsidR="00843605" w:rsidRPr="00843605" w:rsidRDefault="00843605" w:rsidP="00843605">
      <w:pPr>
        <w:widowControl w:val="0"/>
        <w:suppressAutoHyphens/>
        <w:autoSpaceDE w:val="0"/>
        <w:autoSpaceDN w:val="0"/>
        <w:adjustRightInd w:val="0"/>
        <w:ind w:firstLine="720"/>
        <w:jc w:val="both"/>
        <w:rPr>
          <w:bCs/>
          <w:sz w:val="22"/>
          <w:szCs w:val="22"/>
          <w:lang w:eastAsia="ar-SA"/>
        </w:rPr>
      </w:pPr>
    </w:p>
    <w:p w:rsidR="00843605" w:rsidRPr="00843605" w:rsidRDefault="00843605" w:rsidP="00843605">
      <w:pPr>
        <w:widowControl w:val="0"/>
        <w:suppressAutoHyphens/>
        <w:autoSpaceDE w:val="0"/>
        <w:autoSpaceDN w:val="0"/>
        <w:adjustRightInd w:val="0"/>
        <w:jc w:val="both"/>
        <w:rPr>
          <w:bCs/>
          <w:sz w:val="22"/>
          <w:szCs w:val="22"/>
          <w:lang w:eastAsia="ar-SA"/>
        </w:rPr>
      </w:pPr>
      <w:r w:rsidRPr="00843605">
        <w:rPr>
          <w:bCs/>
          <w:sz w:val="22"/>
          <w:szCs w:val="22"/>
          <w:lang w:eastAsia="ar-SA"/>
        </w:rPr>
        <w:t>Заявка составляется в 2-х экземплярах, один из  которых остается у организатора торгов, другой - у Заявителя.</w:t>
      </w:r>
    </w:p>
    <w:p w:rsidR="00843605" w:rsidRPr="00843605" w:rsidRDefault="00843605" w:rsidP="00843605">
      <w:pPr>
        <w:jc w:val="both"/>
        <w:rPr>
          <w:sz w:val="28"/>
          <w:szCs w:val="28"/>
        </w:rPr>
      </w:pPr>
    </w:p>
    <w:p w:rsidR="00843605" w:rsidRPr="00843605" w:rsidRDefault="00843605" w:rsidP="00843605">
      <w:pPr>
        <w:jc w:val="both"/>
        <w:rPr>
          <w:sz w:val="28"/>
          <w:szCs w:val="28"/>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ind w:firstLine="708"/>
        <w:jc w:val="both"/>
        <w:rPr>
          <w:sz w:val="24"/>
          <w:szCs w:val="24"/>
        </w:rPr>
      </w:pPr>
    </w:p>
    <w:p w:rsidR="00843605" w:rsidRPr="00843605" w:rsidRDefault="00843605" w:rsidP="00843605">
      <w:pPr>
        <w:jc w:val="both"/>
        <w:rPr>
          <w:sz w:val="28"/>
          <w:szCs w:val="28"/>
        </w:rPr>
        <w:sectPr w:rsidR="00843605" w:rsidRPr="00843605" w:rsidSect="00E7129C">
          <w:pgSz w:w="11906" w:h="16838" w:code="9"/>
          <w:pgMar w:top="1134" w:right="567" w:bottom="1134" w:left="1701" w:header="709" w:footer="709" w:gutter="0"/>
          <w:cols w:space="708"/>
          <w:titlePg/>
          <w:docGrid w:linePitch="381"/>
        </w:sectPr>
      </w:pPr>
    </w:p>
    <w:p w:rsidR="00843605" w:rsidRPr="00843605" w:rsidRDefault="00843605" w:rsidP="00843605">
      <w:pPr>
        <w:ind w:left="5103"/>
        <w:jc w:val="center"/>
        <w:rPr>
          <w:sz w:val="27"/>
          <w:szCs w:val="27"/>
        </w:rPr>
      </w:pPr>
      <w:r w:rsidRPr="00843605">
        <w:rPr>
          <w:sz w:val="27"/>
          <w:szCs w:val="27"/>
        </w:rPr>
        <w:lastRenderedPageBreak/>
        <w:t>ПРИЛОЖЕНИЕ № 3</w:t>
      </w:r>
    </w:p>
    <w:p w:rsidR="00843605" w:rsidRPr="00843605" w:rsidRDefault="00843605" w:rsidP="00843605">
      <w:pPr>
        <w:ind w:left="5103"/>
        <w:jc w:val="center"/>
        <w:rPr>
          <w:sz w:val="27"/>
          <w:szCs w:val="27"/>
        </w:rPr>
      </w:pPr>
    </w:p>
    <w:p w:rsidR="00843605" w:rsidRPr="00843605" w:rsidRDefault="00843605" w:rsidP="00843605">
      <w:pPr>
        <w:ind w:left="5103"/>
        <w:jc w:val="center"/>
        <w:rPr>
          <w:sz w:val="27"/>
          <w:szCs w:val="27"/>
        </w:rPr>
      </w:pPr>
      <w:r w:rsidRPr="00843605">
        <w:rPr>
          <w:sz w:val="27"/>
          <w:szCs w:val="27"/>
        </w:rPr>
        <w:t>УТВЕРЖДЁН</w:t>
      </w:r>
    </w:p>
    <w:p w:rsidR="00843605" w:rsidRPr="00843605" w:rsidRDefault="00843605" w:rsidP="00843605">
      <w:pPr>
        <w:ind w:left="5103"/>
        <w:jc w:val="center"/>
        <w:rPr>
          <w:sz w:val="27"/>
          <w:szCs w:val="27"/>
        </w:rPr>
      </w:pPr>
      <w:r w:rsidRPr="00843605">
        <w:rPr>
          <w:sz w:val="27"/>
          <w:szCs w:val="27"/>
        </w:rPr>
        <w:t>постановлением администрации</w:t>
      </w:r>
    </w:p>
    <w:p w:rsidR="00843605" w:rsidRPr="00843605" w:rsidRDefault="00843605" w:rsidP="00843605">
      <w:pPr>
        <w:ind w:left="5103"/>
        <w:jc w:val="center"/>
        <w:rPr>
          <w:sz w:val="27"/>
          <w:szCs w:val="27"/>
        </w:rPr>
      </w:pPr>
      <w:r w:rsidRPr="00843605">
        <w:rPr>
          <w:sz w:val="27"/>
          <w:szCs w:val="27"/>
        </w:rPr>
        <w:t>Лабинского городского поселения</w:t>
      </w:r>
    </w:p>
    <w:p w:rsidR="00843605" w:rsidRPr="00843605" w:rsidRDefault="00843605" w:rsidP="00843605">
      <w:pPr>
        <w:ind w:left="5103"/>
        <w:jc w:val="center"/>
        <w:rPr>
          <w:sz w:val="27"/>
          <w:szCs w:val="27"/>
        </w:rPr>
      </w:pPr>
      <w:r w:rsidRPr="00843605">
        <w:rPr>
          <w:sz w:val="27"/>
          <w:szCs w:val="27"/>
        </w:rPr>
        <w:t>Лабинского района</w:t>
      </w:r>
    </w:p>
    <w:p w:rsidR="00843605" w:rsidRPr="00843605" w:rsidRDefault="00843605" w:rsidP="00843605">
      <w:pPr>
        <w:ind w:left="4956"/>
        <w:jc w:val="center"/>
        <w:rPr>
          <w:sz w:val="27"/>
          <w:szCs w:val="27"/>
        </w:rPr>
      </w:pPr>
      <w:r w:rsidRPr="00843605">
        <w:rPr>
          <w:sz w:val="27"/>
          <w:szCs w:val="27"/>
        </w:rPr>
        <w:t>от 01.02.2017 № 69</w:t>
      </w:r>
    </w:p>
    <w:p w:rsidR="00843605" w:rsidRPr="00843605" w:rsidRDefault="00843605" w:rsidP="00843605">
      <w:pPr>
        <w:autoSpaceDE w:val="0"/>
        <w:autoSpaceDN w:val="0"/>
        <w:adjustRightInd w:val="0"/>
        <w:jc w:val="center"/>
        <w:outlineLvl w:val="0"/>
        <w:rPr>
          <w:bCs/>
          <w:sz w:val="28"/>
          <w:szCs w:val="28"/>
        </w:rPr>
      </w:pPr>
    </w:p>
    <w:p w:rsidR="00843605" w:rsidRPr="00843605" w:rsidRDefault="00843605" w:rsidP="00843605">
      <w:pPr>
        <w:autoSpaceDE w:val="0"/>
        <w:autoSpaceDN w:val="0"/>
        <w:adjustRightInd w:val="0"/>
        <w:jc w:val="center"/>
        <w:outlineLvl w:val="0"/>
        <w:rPr>
          <w:bCs/>
          <w:sz w:val="28"/>
          <w:szCs w:val="28"/>
        </w:rPr>
      </w:pPr>
    </w:p>
    <w:p w:rsidR="00843605" w:rsidRPr="00843605" w:rsidRDefault="00843605" w:rsidP="00843605">
      <w:pPr>
        <w:autoSpaceDE w:val="0"/>
        <w:autoSpaceDN w:val="0"/>
        <w:adjustRightInd w:val="0"/>
        <w:jc w:val="center"/>
        <w:outlineLvl w:val="0"/>
        <w:rPr>
          <w:sz w:val="24"/>
          <w:szCs w:val="24"/>
        </w:rPr>
      </w:pPr>
      <w:r w:rsidRPr="00843605">
        <w:rPr>
          <w:b/>
          <w:bCs/>
          <w:sz w:val="24"/>
          <w:szCs w:val="24"/>
        </w:rPr>
        <w:t>ДОГОВОР</w:t>
      </w:r>
    </w:p>
    <w:p w:rsidR="00843605" w:rsidRPr="00843605" w:rsidRDefault="00843605" w:rsidP="00843605">
      <w:pPr>
        <w:autoSpaceDE w:val="0"/>
        <w:autoSpaceDN w:val="0"/>
        <w:adjustRightInd w:val="0"/>
        <w:jc w:val="center"/>
        <w:outlineLvl w:val="0"/>
        <w:rPr>
          <w:sz w:val="24"/>
          <w:szCs w:val="24"/>
          <w:u w:val="single"/>
        </w:rPr>
      </w:pPr>
      <w:r w:rsidRPr="00843605">
        <w:rPr>
          <w:b/>
          <w:bCs/>
          <w:sz w:val="24"/>
          <w:szCs w:val="24"/>
        </w:rPr>
        <w:t xml:space="preserve">аренды земельного участка </w:t>
      </w:r>
    </w:p>
    <w:p w:rsidR="00843605" w:rsidRPr="00843605" w:rsidRDefault="00843605" w:rsidP="00843605">
      <w:pPr>
        <w:autoSpaceDE w:val="0"/>
        <w:autoSpaceDN w:val="0"/>
        <w:adjustRightInd w:val="0"/>
        <w:jc w:val="both"/>
        <w:rPr>
          <w:color w:val="000000"/>
          <w:sz w:val="24"/>
          <w:szCs w:val="24"/>
        </w:rPr>
      </w:pPr>
    </w:p>
    <w:p w:rsidR="00843605" w:rsidRPr="00843605" w:rsidRDefault="00843605" w:rsidP="00843605">
      <w:pPr>
        <w:autoSpaceDE w:val="0"/>
        <w:autoSpaceDN w:val="0"/>
        <w:adjustRightInd w:val="0"/>
        <w:jc w:val="both"/>
        <w:rPr>
          <w:sz w:val="24"/>
          <w:szCs w:val="24"/>
        </w:rPr>
      </w:pPr>
      <w:r w:rsidRPr="00843605">
        <w:rPr>
          <w:color w:val="000000"/>
          <w:sz w:val="24"/>
          <w:szCs w:val="24"/>
        </w:rPr>
        <w:t>«___» ____________ 20__ года                                                                                  город Лабинск</w:t>
      </w:r>
    </w:p>
    <w:p w:rsidR="00843605" w:rsidRPr="00843605" w:rsidRDefault="00843605" w:rsidP="00843605">
      <w:pPr>
        <w:autoSpaceDE w:val="0"/>
        <w:autoSpaceDN w:val="0"/>
        <w:adjustRightInd w:val="0"/>
        <w:jc w:val="both"/>
        <w:rPr>
          <w:sz w:val="24"/>
          <w:szCs w:val="24"/>
        </w:rPr>
      </w:pPr>
    </w:p>
    <w:p w:rsidR="00843605" w:rsidRPr="00843605" w:rsidRDefault="00843605" w:rsidP="00843605">
      <w:pPr>
        <w:autoSpaceDE w:val="0"/>
        <w:autoSpaceDN w:val="0"/>
        <w:adjustRightInd w:val="0"/>
        <w:jc w:val="both"/>
        <w:rPr>
          <w:sz w:val="24"/>
          <w:szCs w:val="24"/>
        </w:rPr>
      </w:pPr>
    </w:p>
    <w:p w:rsidR="00843605" w:rsidRPr="00843605" w:rsidRDefault="00843605" w:rsidP="00843605">
      <w:pPr>
        <w:autoSpaceDE w:val="0"/>
        <w:autoSpaceDN w:val="0"/>
        <w:adjustRightInd w:val="0"/>
        <w:ind w:firstLine="709"/>
        <w:jc w:val="both"/>
        <w:rPr>
          <w:rFonts w:eastAsia="MS Mincho"/>
          <w:sz w:val="24"/>
          <w:szCs w:val="24"/>
        </w:rPr>
      </w:pPr>
      <w:proofErr w:type="gramStart"/>
      <w:r w:rsidRPr="00843605">
        <w:rPr>
          <w:color w:val="000000"/>
          <w:sz w:val="24"/>
          <w:szCs w:val="24"/>
        </w:rPr>
        <w:t>Администрация Лабинского городского поселения Лабинского района, именуемая в дальнейшем «Продавец», в лице главы администрации Лабинского городского поселения Лабинского района Матыченко Алексея Николаевича, действующего на основании Устава Лабинского городского поселения Лабинского района</w:t>
      </w:r>
      <w:r w:rsidRPr="00843605">
        <w:rPr>
          <w:sz w:val="24"/>
          <w:szCs w:val="24"/>
        </w:rPr>
        <w:t xml:space="preserve"> </w:t>
      </w:r>
      <w:r w:rsidRPr="00843605">
        <w:rPr>
          <w:color w:val="000000"/>
          <w:sz w:val="24"/>
          <w:szCs w:val="24"/>
        </w:rPr>
        <w:t xml:space="preserve">именуемый в дальнейшем «Арендодатель» с одной стороны, и </w:t>
      </w:r>
      <w:r w:rsidRPr="00843605">
        <w:rPr>
          <w:sz w:val="24"/>
          <w:szCs w:val="24"/>
        </w:rPr>
        <w:t>_________________________________________________________________</w:t>
      </w:r>
      <w:r w:rsidRPr="00843605">
        <w:rPr>
          <w:color w:val="000000"/>
          <w:sz w:val="24"/>
          <w:szCs w:val="24"/>
        </w:rPr>
        <w:t xml:space="preserve"> именуемый в дальнейшем «Арендатор» с другой</w:t>
      </w:r>
      <w:r w:rsidRPr="00843605">
        <w:rPr>
          <w:b/>
          <w:color w:val="000000"/>
          <w:sz w:val="24"/>
          <w:szCs w:val="24"/>
        </w:rPr>
        <w:t xml:space="preserve"> </w:t>
      </w:r>
      <w:r w:rsidRPr="00843605">
        <w:rPr>
          <w:color w:val="000000"/>
          <w:sz w:val="24"/>
          <w:szCs w:val="24"/>
        </w:rPr>
        <w:t xml:space="preserve">стороны, на основании протокола </w:t>
      </w:r>
      <w:r w:rsidRPr="00843605">
        <w:rPr>
          <w:rFonts w:eastAsia="MS Mincho"/>
          <w:sz w:val="24"/>
          <w:szCs w:val="24"/>
        </w:rPr>
        <w:t>о результатах аукциона на право заключения договора аренды земельного участка от</w:t>
      </w:r>
      <w:proofErr w:type="gramEnd"/>
      <w:r w:rsidRPr="00843605">
        <w:rPr>
          <w:rFonts w:eastAsia="MS Mincho"/>
          <w:sz w:val="24"/>
          <w:szCs w:val="24"/>
        </w:rPr>
        <w:t xml:space="preserve"> </w:t>
      </w:r>
      <w:r w:rsidRPr="00843605">
        <w:rPr>
          <w:color w:val="000000"/>
          <w:sz w:val="24"/>
          <w:szCs w:val="24"/>
        </w:rPr>
        <w:t>____________ года №____</w:t>
      </w:r>
      <w:r w:rsidRPr="00843605">
        <w:rPr>
          <w:rFonts w:eastAsia="MS Mincho"/>
          <w:sz w:val="24"/>
          <w:szCs w:val="24"/>
        </w:rPr>
        <w:t xml:space="preserve">, в соответствии с частью 1 статьи 39.6, статьей 39.12 Земельного кодекса Российской Федерации, </w:t>
      </w:r>
      <w:r w:rsidRPr="00843605">
        <w:rPr>
          <w:color w:val="000000"/>
          <w:sz w:val="24"/>
          <w:szCs w:val="24"/>
        </w:rPr>
        <w:t>заключили настоящий договор (далее – Договор) о нижеследующем:</w:t>
      </w:r>
    </w:p>
    <w:p w:rsidR="00843605" w:rsidRPr="00843605" w:rsidRDefault="00843605" w:rsidP="00843605">
      <w:pPr>
        <w:autoSpaceDE w:val="0"/>
        <w:autoSpaceDN w:val="0"/>
        <w:adjustRightInd w:val="0"/>
        <w:ind w:firstLine="851"/>
        <w:jc w:val="center"/>
        <w:outlineLvl w:val="0"/>
        <w:rPr>
          <w:b/>
          <w:bCs/>
          <w:sz w:val="24"/>
          <w:szCs w:val="24"/>
        </w:rPr>
      </w:pPr>
    </w:p>
    <w:p w:rsidR="00843605" w:rsidRPr="00843605" w:rsidRDefault="00843605" w:rsidP="00843605">
      <w:pPr>
        <w:numPr>
          <w:ilvl w:val="0"/>
          <w:numId w:val="2"/>
        </w:numPr>
        <w:tabs>
          <w:tab w:val="left" w:pos="142"/>
          <w:tab w:val="left" w:pos="284"/>
        </w:tabs>
        <w:autoSpaceDE w:val="0"/>
        <w:autoSpaceDN w:val="0"/>
        <w:adjustRightInd w:val="0"/>
        <w:ind w:left="0" w:firstLine="0"/>
        <w:contextualSpacing/>
        <w:jc w:val="center"/>
        <w:outlineLvl w:val="0"/>
        <w:rPr>
          <w:b/>
          <w:bCs/>
          <w:sz w:val="24"/>
          <w:szCs w:val="24"/>
        </w:rPr>
      </w:pPr>
      <w:r w:rsidRPr="00843605">
        <w:rPr>
          <w:b/>
          <w:bCs/>
          <w:sz w:val="24"/>
          <w:szCs w:val="24"/>
        </w:rPr>
        <w:t>Предмет договора</w:t>
      </w:r>
    </w:p>
    <w:p w:rsidR="00843605" w:rsidRPr="00843605" w:rsidRDefault="00843605" w:rsidP="00843605">
      <w:pPr>
        <w:autoSpaceDE w:val="0"/>
        <w:autoSpaceDN w:val="0"/>
        <w:adjustRightInd w:val="0"/>
        <w:ind w:left="1211"/>
        <w:contextualSpacing/>
        <w:outlineLvl w:val="0"/>
        <w:rPr>
          <w:b/>
          <w:bCs/>
          <w:sz w:val="24"/>
          <w:szCs w:val="24"/>
        </w:rPr>
      </w:pPr>
    </w:p>
    <w:p w:rsidR="00843605" w:rsidRPr="00843605" w:rsidRDefault="00843605" w:rsidP="00843605">
      <w:pPr>
        <w:tabs>
          <w:tab w:val="left" w:pos="1134"/>
        </w:tabs>
        <w:autoSpaceDE w:val="0"/>
        <w:autoSpaceDN w:val="0"/>
        <w:adjustRightInd w:val="0"/>
        <w:ind w:firstLine="709"/>
        <w:jc w:val="both"/>
        <w:rPr>
          <w:sz w:val="24"/>
          <w:szCs w:val="24"/>
        </w:rPr>
      </w:pPr>
      <w:r w:rsidRPr="00843605">
        <w:rPr>
          <w:sz w:val="24"/>
          <w:szCs w:val="24"/>
        </w:rPr>
        <w:t>1.1.</w:t>
      </w:r>
      <w:r w:rsidRPr="00843605">
        <w:rPr>
          <w:sz w:val="24"/>
          <w:szCs w:val="24"/>
        </w:rPr>
        <w:tab/>
        <w:t xml:space="preserve">Арендодатель передает, а Арендатор принимает за плату во временное владение и пользование земельный участок (далее Участок) общей площадью _______ квадратных метра, расположенный ____________________________________________________, с кадастровым номером – _______________________, из земель населенных пунктов,                      </w:t>
      </w:r>
      <w:proofErr w:type="gramStart"/>
      <w:r w:rsidRPr="00843605">
        <w:rPr>
          <w:sz w:val="24"/>
          <w:szCs w:val="24"/>
        </w:rPr>
        <w:t>для</w:t>
      </w:r>
      <w:proofErr w:type="gramEnd"/>
      <w:r w:rsidRPr="00843605">
        <w:rPr>
          <w:sz w:val="24"/>
          <w:szCs w:val="24"/>
        </w:rPr>
        <w:t xml:space="preserve"> ____________________________________________________________________________.</w:t>
      </w:r>
    </w:p>
    <w:p w:rsidR="00843605" w:rsidRPr="00843605" w:rsidRDefault="00843605" w:rsidP="00843605">
      <w:pPr>
        <w:autoSpaceDE w:val="0"/>
        <w:autoSpaceDN w:val="0"/>
        <w:adjustRightInd w:val="0"/>
        <w:ind w:firstLine="709"/>
        <w:jc w:val="both"/>
        <w:rPr>
          <w:sz w:val="24"/>
          <w:szCs w:val="24"/>
        </w:rPr>
      </w:pPr>
      <w:r w:rsidRPr="00843605">
        <w:rPr>
          <w:sz w:val="24"/>
          <w:szCs w:val="24"/>
        </w:rPr>
        <w:t>1.2. 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rsidR="00843605" w:rsidRPr="00843605" w:rsidRDefault="00843605" w:rsidP="00843605">
      <w:pPr>
        <w:widowControl w:val="0"/>
        <w:numPr>
          <w:ilvl w:val="0"/>
          <w:numId w:val="2"/>
        </w:numPr>
        <w:tabs>
          <w:tab w:val="left" w:pos="142"/>
          <w:tab w:val="left" w:pos="284"/>
        </w:tabs>
        <w:autoSpaceDE w:val="0"/>
        <w:autoSpaceDN w:val="0"/>
        <w:adjustRightInd w:val="0"/>
        <w:spacing w:before="108" w:after="108"/>
        <w:ind w:left="0" w:firstLine="0"/>
        <w:contextualSpacing/>
        <w:jc w:val="center"/>
        <w:outlineLvl w:val="0"/>
        <w:rPr>
          <w:b/>
          <w:bCs/>
          <w:color w:val="26282F"/>
          <w:sz w:val="24"/>
          <w:szCs w:val="24"/>
        </w:rPr>
      </w:pPr>
      <w:r w:rsidRPr="00843605">
        <w:rPr>
          <w:b/>
          <w:bCs/>
          <w:color w:val="26282F"/>
          <w:sz w:val="24"/>
          <w:szCs w:val="24"/>
        </w:rPr>
        <w:t>Размер и условия внесения арендной платы</w:t>
      </w:r>
    </w:p>
    <w:p w:rsidR="00843605" w:rsidRPr="00843605" w:rsidRDefault="00843605" w:rsidP="00843605">
      <w:pPr>
        <w:widowControl w:val="0"/>
        <w:autoSpaceDE w:val="0"/>
        <w:autoSpaceDN w:val="0"/>
        <w:adjustRightInd w:val="0"/>
        <w:spacing w:before="108" w:after="108"/>
        <w:ind w:left="1211"/>
        <w:contextualSpacing/>
        <w:outlineLvl w:val="0"/>
        <w:rPr>
          <w:b/>
          <w:bCs/>
          <w:color w:val="26282F"/>
          <w:sz w:val="24"/>
          <w:szCs w:val="24"/>
        </w:rPr>
      </w:pPr>
    </w:p>
    <w:p w:rsidR="00843605" w:rsidRPr="00843605" w:rsidRDefault="00843605" w:rsidP="00843605">
      <w:pPr>
        <w:tabs>
          <w:tab w:val="left" w:pos="1134"/>
        </w:tabs>
        <w:ind w:firstLine="709"/>
        <w:jc w:val="both"/>
        <w:rPr>
          <w:rFonts w:eastAsia="MS Mincho"/>
          <w:sz w:val="24"/>
          <w:szCs w:val="24"/>
        </w:rPr>
      </w:pPr>
      <w:r w:rsidRPr="00843605">
        <w:rPr>
          <w:sz w:val="24"/>
          <w:szCs w:val="24"/>
        </w:rPr>
        <w:t>2.1.</w:t>
      </w:r>
      <w:r w:rsidRPr="00843605">
        <w:rPr>
          <w:sz w:val="24"/>
          <w:szCs w:val="24"/>
        </w:rPr>
        <w:tab/>
        <w:t>Годовой размер</w:t>
      </w:r>
      <w:r w:rsidRPr="00843605">
        <w:rPr>
          <w:b/>
          <w:sz w:val="24"/>
          <w:szCs w:val="24"/>
        </w:rPr>
        <w:t xml:space="preserve"> </w:t>
      </w:r>
      <w:r w:rsidRPr="00843605">
        <w:rPr>
          <w:sz w:val="24"/>
          <w:szCs w:val="24"/>
        </w:rPr>
        <w:t>арендной платы, определенный по результатам торгов составляет</w:t>
      </w:r>
      <w:r w:rsidRPr="00843605">
        <w:rPr>
          <w:b/>
          <w:sz w:val="24"/>
          <w:szCs w:val="24"/>
        </w:rPr>
        <w:t>: ________________________________________________________</w:t>
      </w:r>
      <w:r w:rsidRPr="00843605">
        <w:rPr>
          <w:rFonts w:eastAsia="MS Mincho"/>
          <w:b/>
          <w:sz w:val="24"/>
          <w:szCs w:val="24"/>
        </w:rPr>
        <w:t xml:space="preserve"> рублей</w:t>
      </w:r>
      <w:r w:rsidRPr="00843605">
        <w:rPr>
          <w:sz w:val="24"/>
          <w:szCs w:val="24"/>
        </w:rPr>
        <w:t>. В счет арендной платы засчитывается ранее внесенная сумма задатка в размере ______________________________________________________________________рублей.</w:t>
      </w:r>
      <w:r w:rsidRPr="00843605">
        <w:rPr>
          <w:rFonts w:eastAsia="MS Mincho"/>
          <w:sz w:val="24"/>
          <w:szCs w:val="24"/>
        </w:rPr>
        <w:t xml:space="preserve"> </w:t>
      </w:r>
    </w:p>
    <w:p w:rsidR="00843605" w:rsidRPr="00843605" w:rsidRDefault="00843605" w:rsidP="00843605">
      <w:pPr>
        <w:ind w:firstLine="709"/>
        <w:jc w:val="both"/>
        <w:rPr>
          <w:sz w:val="24"/>
          <w:szCs w:val="24"/>
        </w:rPr>
      </w:pPr>
      <w:r w:rsidRPr="00843605">
        <w:rPr>
          <w:sz w:val="24"/>
          <w:szCs w:val="24"/>
        </w:rPr>
        <w:t>2.2. 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Лабинского городского поселения Лабинского района.</w:t>
      </w:r>
    </w:p>
    <w:p w:rsidR="00843605" w:rsidRPr="00843605" w:rsidRDefault="00843605" w:rsidP="00843605">
      <w:pPr>
        <w:ind w:firstLine="709"/>
        <w:jc w:val="both"/>
        <w:rPr>
          <w:sz w:val="24"/>
          <w:szCs w:val="24"/>
        </w:rPr>
      </w:pPr>
      <w:r w:rsidRPr="00843605">
        <w:rPr>
          <w:sz w:val="24"/>
          <w:szCs w:val="24"/>
        </w:rPr>
        <w:t xml:space="preserve">2.3. В случае изменения, размер ежегодной арендной платы подлежит обязательной оплате Арендатором в каждом случае централизованного изменения (введения) ставок арендной платы без согласования с Арендатором и без внесения соответствующих изменений и/или дополнений в настоящий договор, при условии надлежащего уведомления </w:t>
      </w:r>
      <w:r w:rsidRPr="00843605">
        <w:rPr>
          <w:sz w:val="24"/>
          <w:szCs w:val="24"/>
        </w:rPr>
        <w:lastRenderedPageBreak/>
        <w:t>путем опубликования сведений в средствах массовой информации. Исчисление и уплата арендной платы в ином размере (в том числе введение в действие, прекращение действия, изменение величины льгот и повышающих коэффициентов) начинается со дня, с которого в соответствии с нормативным актом предусматривается такое изменение.</w:t>
      </w:r>
    </w:p>
    <w:p w:rsidR="00843605" w:rsidRPr="00843605" w:rsidRDefault="00843605" w:rsidP="00843605">
      <w:pPr>
        <w:ind w:firstLine="709"/>
        <w:jc w:val="both"/>
        <w:rPr>
          <w:sz w:val="24"/>
          <w:szCs w:val="24"/>
        </w:rPr>
      </w:pPr>
      <w:r w:rsidRPr="00843605">
        <w:rPr>
          <w:sz w:val="24"/>
          <w:szCs w:val="24"/>
        </w:rPr>
        <w:t xml:space="preserve">2.4. 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rsidR="00843605" w:rsidRPr="00843605" w:rsidRDefault="00843605" w:rsidP="00843605">
      <w:pPr>
        <w:ind w:firstLine="709"/>
        <w:jc w:val="both"/>
        <w:rPr>
          <w:sz w:val="24"/>
          <w:szCs w:val="24"/>
        </w:rPr>
      </w:pPr>
      <w:r w:rsidRPr="00843605">
        <w:rPr>
          <w:sz w:val="24"/>
          <w:szCs w:val="24"/>
        </w:rPr>
        <w:t>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843605" w:rsidRPr="00843605" w:rsidRDefault="00843605" w:rsidP="00843605">
      <w:pPr>
        <w:ind w:firstLine="709"/>
        <w:contextualSpacing/>
        <w:jc w:val="both"/>
        <w:rPr>
          <w:rFonts w:eastAsia="Calibri"/>
          <w:sz w:val="24"/>
          <w:szCs w:val="24"/>
          <w:lang w:eastAsia="en-US"/>
        </w:rPr>
      </w:pPr>
      <w:r w:rsidRPr="00843605">
        <w:rPr>
          <w:sz w:val="24"/>
          <w:szCs w:val="24"/>
        </w:rPr>
        <w:t xml:space="preserve">2.6. Арендная плата и пеня  вносятся Арендатором  путем перечисления по следующим реквизитам:  </w:t>
      </w:r>
      <w:r w:rsidRPr="00843605">
        <w:rPr>
          <w:rFonts w:eastAsia="Calibri"/>
          <w:sz w:val="24"/>
          <w:szCs w:val="24"/>
          <w:lang w:eastAsia="en-US"/>
        </w:rPr>
        <w:t xml:space="preserve">УФК по Краснодарскому краю (Администрация Лабинского городского поселения Лабинского района, л/с 04183004460), ИНН 2314018323, КПП 231401001, ОКТМО 03630101, Южное главное управление Центрального банка Российской Федерации </w:t>
      </w:r>
      <w:proofErr w:type="spellStart"/>
      <w:r w:rsidRPr="00843605">
        <w:rPr>
          <w:rFonts w:eastAsia="Calibri"/>
          <w:sz w:val="24"/>
          <w:szCs w:val="24"/>
          <w:lang w:eastAsia="en-US"/>
        </w:rPr>
        <w:t>г</w:t>
      </w:r>
      <w:proofErr w:type="gramStart"/>
      <w:r w:rsidRPr="00843605">
        <w:rPr>
          <w:rFonts w:eastAsia="Calibri"/>
          <w:sz w:val="24"/>
          <w:szCs w:val="24"/>
          <w:lang w:eastAsia="en-US"/>
        </w:rPr>
        <w:t>.К</w:t>
      </w:r>
      <w:proofErr w:type="gramEnd"/>
      <w:r w:rsidRPr="00843605">
        <w:rPr>
          <w:rFonts w:eastAsia="Calibri"/>
          <w:sz w:val="24"/>
          <w:szCs w:val="24"/>
          <w:lang w:eastAsia="en-US"/>
        </w:rPr>
        <w:t>раснодар</w:t>
      </w:r>
      <w:proofErr w:type="spellEnd"/>
      <w:r w:rsidRPr="00843605">
        <w:rPr>
          <w:rFonts w:eastAsia="Calibri"/>
          <w:sz w:val="24"/>
          <w:szCs w:val="24"/>
          <w:lang w:eastAsia="en-US"/>
        </w:rPr>
        <w:t>, р/с 40101810300000010013, БИК 040349001, КБК 992 1 11 05013 13 0026 120 «арендная плата за земельный участок по договору аренды № ________ от ________ года за ____ квартал 20__г.»</w:t>
      </w:r>
    </w:p>
    <w:p w:rsidR="00843605" w:rsidRPr="00843605" w:rsidRDefault="00843605" w:rsidP="00843605">
      <w:pPr>
        <w:ind w:firstLine="709"/>
        <w:jc w:val="both"/>
        <w:rPr>
          <w:sz w:val="24"/>
          <w:szCs w:val="24"/>
        </w:rPr>
      </w:pPr>
      <w:r w:rsidRPr="00843605">
        <w:rPr>
          <w:sz w:val="24"/>
          <w:szCs w:val="24"/>
        </w:rPr>
        <w:t>2.7. Неиспользование Участка Арендатором не может служить основанием для прекращения внесения арендной платы.</w:t>
      </w:r>
    </w:p>
    <w:p w:rsidR="00843605" w:rsidRPr="00843605" w:rsidRDefault="00843605" w:rsidP="00843605">
      <w:pPr>
        <w:autoSpaceDE w:val="0"/>
        <w:autoSpaceDN w:val="0"/>
        <w:adjustRightInd w:val="0"/>
        <w:jc w:val="center"/>
        <w:rPr>
          <w:rFonts w:eastAsiaTheme="minorHAnsi"/>
          <w:b/>
          <w:bCs/>
          <w:color w:val="26282F"/>
          <w:sz w:val="24"/>
          <w:szCs w:val="24"/>
          <w:lang w:eastAsia="en-US"/>
        </w:rPr>
      </w:pPr>
      <w:bookmarkStart w:id="2" w:name="sub_13"/>
    </w:p>
    <w:p w:rsidR="00843605" w:rsidRPr="00843605" w:rsidRDefault="00843605" w:rsidP="00843605">
      <w:pPr>
        <w:numPr>
          <w:ilvl w:val="0"/>
          <w:numId w:val="2"/>
        </w:numPr>
        <w:autoSpaceDE w:val="0"/>
        <w:autoSpaceDN w:val="0"/>
        <w:adjustRightInd w:val="0"/>
        <w:contextualSpacing/>
        <w:jc w:val="center"/>
        <w:rPr>
          <w:rFonts w:eastAsiaTheme="minorHAnsi"/>
          <w:b/>
          <w:bCs/>
          <w:color w:val="26282F"/>
          <w:sz w:val="24"/>
          <w:szCs w:val="24"/>
          <w:lang w:eastAsia="en-US"/>
        </w:rPr>
      </w:pPr>
      <w:r w:rsidRPr="00843605">
        <w:rPr>
          <w:rFonts w:eastAsiaTheme="minorHAnsi"/>
          <w:b/>
          <w:bCs/>
          <w:color w:val="26282F"/>
          <w:sz w:val="24"/>
          <w:szCs w:val="24"/>
          <w:lang w:eastAsia="en-US"/>
        </w:rPr>
        <w:t>Права и обязанности Арендодателя</w:t>
      </w:r>
    </w:p>
    <w:p w:rsidR="00843605" w:rsidRPr="00843605" w:rsidRDefault="00843605" w:rsidP="00843605">
      <w:pPr>
        <w:autoSpaceDE w:val="0"/>
        <w:autoSpaceDN w:val="0"/>
        <w:adjustRightInd w:val="0"/>
        <w:ind w:firstLine="708"/>
        <w:jc w:val="both"/>
        <w:rPr>
          <w:rFonts w:eastAsiaTheme="minorHAnsi"/>
          <w:sz w:val="24"/>
          <w:szCs w:val="24"/>
          <w:lang w:eastAsia="en-US"/>
        </w:rPr>
      </w:pPr>
      <w:bookmarkStart w:id="3" w:name="sub_131"/>
      <w:bookmarkEnd w:id="2"/>
      <w:r w:rsidRPr="00843605">
        <w:rPr>
          <w:rFonts w:eastAsiaTheme="minorHAnsi"/>
          <w:b/>
          <w:bCs/>
          <w:color w:val="26282F"/>
          <w:sz w:val="24"/>
          <w:szCs w:val="24"/>
          <w:lang w:eastAsia="en-US"/>
        </w:rPr>
        <w:t>3.1. Арендодатель имеет Право:</w:t>
      </w:r>
    </w:p>
    <w:bookmarkEnd w:id="3"/>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3.1.2. Осуществлять </w:t>
      </w:r>
      <w:proofErr w:type="gramStart"/>
      <w:r w:rsidRPr="00843605">
        <w:rPr>
          <w:rFonts w:eastAsiaTheme="minorHAnsi"/>
          <w:sz w:val="24"/>
          <w:szCs w:val="24"/>
          <w:lang w:eastAsia="en-US"/>
        </w:rPr>
        <w:t>контроль за</w:t>
      </w:r>
      <w:proofErr w:type="gramEnd"/>
      <w:r w:rsidRPr="00843605">
        <w:rPr>
          <w:rFonts w:eastAsiaTheme="minorHAnsi"/>
          <w:sz w:val="24"/>
          <w:szCs w:val="24"/>
          <w:lang w:eastAsia="en-US"/>
        </w:rPr>
        <w:t xml:space="preserve"> использованием и охраной Участка.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3.1.3. Приостанавливать работы, ведущиеся Арендатором с нарушением условий, установленных Договором.</w:t>
      </w:r>
    </w:p>
    <w:p w:rsidR="00843605" w:rsidRPr="00843605" w:rsidRDefault="00843605" w:rsidP="00843605">
      <w:pPr>
        <w:autoSpaceDE w:val="0"/>
        <w:autoSpaceDN w:val="0"/>
        <w:adjustRightInd w:val="0"/>
        <w:ind w:firstLine="708"/>
        <w:jc w:val="both"/>
        <w:rPr>
          <w:rFonts w:eastAsiaTheme="minorHAnsi"/>
          <w:sz w:val="24"/>
          <w:szCs w:val="24"/>
          <w:lang w:eastAsia="en-US"/>
        </w:rPr>
      </w:pPr>
      <w:bookmarkStart w:id="4" w:name="sub_1314"/>
      <w:r w:rsidRPr="00843605">
        <w:rPr>
          <w:rFonts w:eastAsiaTheme="minorHAnsi"/>
          <w:sz w:val="24"/>
          <w:szCs w:val="24"/>
          <w:lang w:eastAsia="en-US"/>
        </w:rPr>
        <w:t xml:space="preserve">3.1.4. В одностороннем порядке принимать решение о прекращении права </w:t>
      </w:r>
      <w:bookmarkEnd w:id="4"/>
      <w:r w:rsidRPr="00843605">
        <w:rPr>
          <w:rFonts w:eastAsiaTheme="minorHAnsi"/>
          <w:sz w:val="24"/>
          <w:szCs w:val="24"/>
          <w:lang w:eastAsia="en-US"/>
        </w:rPr>
        <w:t>пользования Участком и досрочном расторжении в установленном порядке Договора при следующих существенных нарушениях его условий:</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а) использование Участка не по целевому назначению и разрешенному использованию, указанному в </w:t>
      </w:r>
      <w:hyperlink w:anchor="sub_111" w:history="1">
        <w:r w:rsidRPr="00843605">
          <w:rPr>
            <w:rFonts w:eastAsiaTheme="minorHAnsi"/>
            <w:sz w:val="24"/>
            <w:szCs w:val="24"/>
            <w:lang w:eastAsia="en-US"/>
          </w:rPr>
          <w:t>п. 1.1</w:t>
        </w:r>
      </w:hyperlink>
      <w:r w:rsidRPr="00843605">
        <w:rPr>
          <w:rFonts w:eastAsiaTheme="minorHAnsi"/>
          <w:sz w:val="24"/>
          <w:szCs w:val="24"/>
          <w:lang w:eastAsia="en-US"/>
        </w:rPr>
        <w:t xml:space="preserve">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б) нарушение Арендатором условий, указанных в </w:t>
      </w:r>
      <w:hyperlink w:anchor="sub_110" w:history="1">
        <w:r w:rsidRPr="00843605">
          <w:rPr>
            <w:rFonts w:eastAsiaTheme="minorHAnsi"/>
            <w:sz w:val="24"/>
            <w:szCs w:val="24"/>
            <w:lang w:eastAsia="en-US"/>
          </w:rPr>
          <w:t>разделе 10</w:t>
        </w:r>
      </w:hyperlink>
      <w:r w:rsidRPr="00843605">
        <w:rPr>
          <w:rFonts w:eastAsiaTheme="minorHAnsi"/>
          <w:sz w:val="24"/>
          <w:szCs w:val="24"/>
          <w:lang w:eastAsia="en-US"/>
        </w:rPr>
        <w:t xml:space="preserve"> Договора, и невыполнение Арендатором обязанностей, указанных в </w:t>
      </w:r>
      <w:hyperlink w:anchor="sub_142" w:history="1">
        <w:r w:rsidRPr="00843605">
          <w:rPr>
            <w:rFonts w:eastAsiaTheme="minorHAnsi"/>
            <w:sz w:val="24"/>
            <w:szCs w:val="24"/>
            <w:lang w:eastAsia="en-US"/>
          </w:rPr>
          <w:t>п. 4.2</w:t>
        </w:r>
      </w:hyperlink>
      <w:r w:rsidRPr="00843605">
        <w:rPr>
          <w:rFonts w:eastAsiaTheme="minorHAnsi"/>
          <w:sz w:val="24"/>
          <w:szCs w:val="24"/>
          <w:lang w:eastAsia="en-US"/>
        </w:rPr>
        <w:t xml:space="preserve">, </w:t>
      </w:r>
      <w:hyperlink w:anchor="sub_143" w:history="1">
        <w:r w:rsidRPr="00843605">
          <w:rPr>
            <w:rFonts w:eastAsiaTheme="minorHAnsi"/>
            <w:sz w:val="24"/>
            <w:szCs w:val="24"/>
            <w:lang w:eastAsia="en-US"/>
          </w:rPr>
          <w:t>4.3</w:t>
        </w:r>
      </w:hyperlink>
      <w:r w:rsidRPr="00843605">
        <w:rPr>
          <w:rFonts w:eastAsiaTheme="minorHAnsi"/>
          <w:sz w:val="24"/>
          <w:szCs w:val="24"/>
          <w:lang w:eastAsia="en-US"/>
        </w:rPr>
        <w:t xml:space="preserve">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в) невнесение арендной платы в течение одного квартала;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г) использование Участка способами, ухудшающими его качественные характеристики и экологическую обстановку.</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3.1.5. На беспрепятственный доступ на территорию Участка с целью его осмотра на предмет соблюдения Арендатором условий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bookmarkStart w:id="5" w:name="sub_132"/>
      <w:r w:rsidRPr="00843605">
        <w:rPr>
          <w:rFonts w:eastAsiaTheme="minorHAnsi"/>
          <w:b/>
          <w:bCs/>
          <w:color w:val="26282F"/>
          <w:sz w:val="24"/>
          <w:szCs w:val="24"/>
          <w:lang w:eastAsia="en-US"/>
        </w:rPr>
        <w:t>3.2. Арендодатель обязан:</w:t>
      </w:r>
    </w:p>
    <w:bookmarkEnd w:id="5"/>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3.2.1. Передать Арендатору Участок свободным от прав третьих лиц на срок, установленный Договором.</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3.2.2. Возместить Арендатору убытки при расторжении Договора по инициативе Арендодателя, за исключением случаев, предусмотренных </w:t>
      </w:r>
      <w:hyperlink w:anchor="sub_1314" w:history="1">
        <w:r w:rsidRPr="00843605">
          <w:rPr>
            <w:rFonts w:eastAsiaTheme="minorHAnsi"/>
            <w:sz w:val="24"/>
            <w:szCs w:val="24"/>
            <w:lang w:eastAsia="en-US"/>
          </w:rPr>
          <w:t>п. 3.1.4</w:t>
        </w:r>
      </w:hyperlink>
      <w:r w:rsidRPr="00843605">
        <w:rPr>
          <w:rFonts w:eastAsiaTheme="minorHAnsi"/>
          <w:sz w:val="24"/>
          <w:szCs w:val="24"/>
          <w:lang w:eastAsia="en-US"/>
        </w:rPr>
        <w:t xml:space="preserve"> Договора.</w:t>
      </w:r>
    </w:p>
    <w:p w:rsidR="00843605" w:rsidRPr="00843605" w:rsidRDefault="00843605" w:rsidP="00843605">
      <w:pPr>
        <w:autoSpaceDE w:val="0"/>
        <w:autoSpaceDN w:val="0"/>
        <w:adjustRightInd w:val="0"/>
        <w:ind w:firstLine="720"/>
        <w:jc w:val="both"/>
        <w:rPr>
          <w:rFonts w:eastAsiaTheme="minorHAnsi"/>
          <w:sz w:val="24"/>
          <w:szCs w:val="24"/>
          <w:lang w:eastAsia="en-US"/>
        </w:rPr>
      </w:pPr>
    </w:p>
    <w:p w:rsidR="00843605" w:rsidRPr="00843605" w:rsidRDefault="00843605" w:rsidP="00843605">
      <w:pPr>
        <w:autoSpaceDE w:val="0"/>
        <w:autoSpaceDN w:val="0"/>
        <w:adjustRightInd w:val="0"/>
        <w:jc w:val="center"/>
        <w:rPr>
          <w:rFonts w:eastAsiaTheme="minorHAnsi"/>
          <w:sz w:val="24"/>
          <w:szCs w:val="24"/>
          <w:lang w:eastAsia="en-US"/>
        </w:rPr>
      </w:pPr>
      <w:bookmarkStart w:id="6" w:name="sub_14"/>
      <w:r w:rsidRPr="00843605">
        <w:rPr>
          <w:rFonts w:eastAsiaTheme="minorHAnsi"/>
          <w:b/>
          <w:bCs/>
          <w:color w:val="26282F"/>
          <w:sz w:val="24"/>
          <w:szCs w:val="24"/>
          <w:lang w:eastAsia="en-US"/>
        </w:rPr>
        <w:t>4. Права и обязанности Арендатора</w:t>
      </w:r>
    </w:p>
    <w:p w:rsidR="00843605" w:rsidRPr="00843605" w:rsidRDefault="00843605" w:rsidP="00843605">
      <w:pPr>
        <w:autoSpaceDE w:val="0"/>
        <w:autoSpaceDN w:val="0"/>
        <w:adjustRightInd w:val="0"/>
        <w:ind w:firstLine="708"/>
        <w:jc w:val="both"/>
        <w:rPr>
          <w:rFonts w:eastAsiaTheme="minorHAnsi"/>
          <w:sz w:val="24"/>
          <w:szCs w:val="24"/>
          <w:lang w:eastAsia="en-US"/>
        </w:rPr>
      </w:pPr>
      <w:bookmarkStart w:id="7" w:name="sub_141"/>
      <w:bookmarkEnd w:id="6"/>
      <w:r w:rsidRPr="00843605">
        <w:rPr>
          <w:rFonts w:eastAsiaTheme="minorHAnsi"/>
          <w:b/>
          <w:bCs/>
          <w:color w:val="26282F"/>
          <w:sz w:val="24"/>
          <w:szCs w:val="24"/>
          <w:lang w:eastAsia="en-US"/>
        </w:rPr>
        <w:t>4.1. Арендатор имеет право в соответствии с законодательством:</w:t>
      </w:r>
    </w:p>
    <w:p w:rsidR="00843605" w:rsidRPr="00843605" w:rsidRDefault="00843605" w:rsidP="00843605">
      <w:pPr>
        <w:autoSpaceDE w:val="0"/>
        <w:autoSpaceDN w:val="0"/>
        <w:adjustRightInd w:val="0"/>
        <w:ind w:firstLine="708"/>
        <w:jc w:val="both"/>
        <w:rPr>
          <w:rFonts w:eastAsiaTheme="minorHAnsi"/>
          <w:sz w:val="24"/>
          <w:szCs w:val="24"/>
          <w:lang w:eastAsia="en-US"/>
        </w:rPr>
      </w:pPr>
      <w:bookmarkStart w:id="8" w:name="sub_1411"/>
      <w:bookmarkEnd w:id="7"/>
      <w:r w:rsidRPr="00843605">
        <w:rPr>
          <w:rFonts w:eastAsiaTheme="minorHAnsi"/>
          <w:sz w:val="24"/>
          <w:szCs w:val="24"/>
          <w:lang w:eastAsia="en-US"/>
        </w:rPr>
        <w:lastRenderedPageBreak/>
        <w:t xml:space="preserve">4.1.1. Досрочно, по минованию надобности в Участке, расторгнуть </w:t>
      </w:r>
      <w:bookmarkEnd w:id="8"/>
      <w:r w:rsidRPr="00843605">
        <w:rPr>
          <w:rFonts w:eastAsiaTheme="minorHAnsi"/>
          <w:sz w:val="24"/>
          <w:szCs w:val="24"/>
          <w:lang w:eastAsia="en-US"/>
        </w:rPr>
        <w:t>Договор, направив не менее чем за 90 календарных дней   письменное предложение Арендодателю о расторжении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4.1.2. Самостоятельно осуществлять хозяйственную деятельность на Участке в соответствии с целями и условиями его предоставления.</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4.1.3. На возмещение убытков при досрочном расторжении Договора по инициативе Арендодателя в случаях, не предусмотренных </w:t>
      </w:r>
      <w:hyperlink w:anchor="sub_1314" w:history="1">
        <w:r w:rsidRPr="00843605">
          <w:rPr>
            <w:rFonts w:eastAsiaTheme="minorHAnsi"/>
            <w:sz w:val="24"/>
            <w:szCs w:val="24"/>
            <w:lang w:eastAsia="en-US"/>
          </w:rPr>
          <w:t>п. 3.1.4</w:t>
        </w:r>
      </w:hyperlink>
      <w:r w:rsidRPr="00843605">
        <w:rPr>
          <w:rFonts w:eastAsiaTheme="minorHAnsi"/>
          <w:sz w:val="24"/>
          <w:szCs w:val="24"/>
          <w:lang w:eastAsia="en-US"/>
        </w:rPr>
        <w:t xml:space="preserve">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4.1.5. Требовать досрочного расторжения Договора в случаях, когда: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а) Арендодатель создает препятствия в использовании Участка;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б) предоставленный Участок имеет  недостатки,  препятствующие его использованию, о которых Арендатор не знал в момент заключения Договора.</w:t>
      </w:r>
    </w:p>
    <w:p w:rsidR="00843605" w:rsidRPr="00843605" w:rsidRDefault="00843605" w:rsidP="00843605">
      <w:pPr>
        <w:autoSpaceDE w:val="0"/>
        <w:autoSpaceDN w:val="0"/>
        <w:adjustRightInd w:val="0"/>
        <w:ind w:firstLine="708"/>
        <w:rPr>
          <w:rFonts w:eastAsiaTheme="minorHAnsi"/>
          <w:b/>
          <w:bCs/>
          <w:color w:val="26282F"/>
          <w:sz w:val="24"/>
          <w:szCs w:val="24"/>
          <w:lang w:eastAsia="en-US"/>
        </w:rPr>
      </w:pPr>
      <w:bookmarkStart w:id="9" w:name="sub_142"/>
      <w:r w:rsidRPr="00843605">
        <w:rPr>
          <w:rFonts w:eastAsiaTheme="minorHAnsi"/>
          <w:b/>
          <w:bCs/>
          <w:color w:val="26282F"/>
          <w:sz w:val="24"/>
          <w:szCs w:val="24"/>
          <w:lang w:eastAsia="en-US"/>
        </w:rPr>
        <w:t>4.2. Арендатор не вправе:</w:t>
      </w:r>
    </w:p>
    <w:bookmarkEnd w:id="9"/>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4.2.1.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4.2.2. Нарушать  существующий  водоток  и  менять поперечный профиль Участка без разрешения соответствующих органов.</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4.2.4. Использовать  возведенные  здания,  строения,  сооружения  до приемки их в эксплуатацию в установленном порядке.</w:t>
      </w:r>
    </w:p>
    <w:p w:rsidR="00843605" w:rsidRPr="00843605" w:rsidRDefault="00843605" w:rsidP="00843605">
      <w:pPr>
        <w:autoSpaceDE w:val="0"/>
        <w:autoSpaceDN w:val="0"/>
        <w:adjustRightInd w:val="0"/>
        <w:ind w:firstLine="708"/>
        <w:rPr>
          <w:rFonts w:eastAsiaTheme="minorHAnsi"/>
          <w:b/>
          <w:bCs/>
          <w:color w:val="26282F"/>
          <w:sz w:val="24"/>
          <w:szCs w:val="24"/>
          <w:lang w:eastAsia="en-US"/>
        </w:rPr>
      </w:pPr>
      <w:bookmarkStart w:id="10" w:name="sub_143"/>
      <w:r w:rsidRPr="00843605">
        <w:rPr>
          <w:rFonts w:eastAsiaTheme="minorHAnsi"/>
          <w:b/>
          <w:bCs/>
          <w:color w:val="26282F"/>
          <w:sz w:val="24"/>
          <w:szCs w:val="24"/>
          <w:lang w:eastAsia="en-US"/>
        </w:rPr>
        <w:t>4.3. Арендатор обязан:</w:t>
      </w:r>
    </w:p>
    <w:bookmarkEnd w:id="10"/>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 В полном объеме выполнять все условия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4.3.2. Своевременно  вносить  арендную  плату  в  полном размере  за Участок  в соответствии  с </w:t>
      </w:r>
      <w:hyperlink w:anchor="sub_12" w:history="1">
        <w:r w:rsidRPr="00843605">
          <w:rPr>
            <w:rFonts w:eastAsiaTheme="minorHAnsi"/>
            <w:sz w:val="24"/>
            <w:szCs w:val="24"/>
            <w:lang w:eastAsia="en-US"/>
          </w:rPr>
          <w:t>разделом 2</w:t>
        </w:r>
      </w:hyperlink>
      <w:r w:rsidRPr="00843605">
        <w:rPr>
          <w:rFonts w:eastAsiaTheme="minorHAnsi"/>
          <w:sz w:val="24"/>
          <w:szCs w:val="24"/>
          <w:lang w:eastAsia="en-US"/>
        </w:rPr>
        <w:t xml:space="preserve">  Договора  без  выставления  счетов Арендодателем.</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4.3.3. В  случае  изменения  размера  арендной   платы   в   сторону увеличения  разницу  между прежней и вновь пересчитанным размером арендной платы  вносить не позже  установленного  </w:t>
      </w:r>
      <w:hyperlink w:anchor="sub_123" w:history="1">
        <w:r w:rsidRPr="00843605">
          <w:rPr>
            <w:rFonts w:eastAsiaTheme="minorHAnsi"/>
            <w:sz w:val="24"/>
            <w:szCs w:val="24"/>
            <w:lang w:eastAsia="en-US"/>
          </w:rPr>
          <w:t>п. 2.</w:t>
        </w:r>
      </w:hyperlink>
      <w:r w:rsidRPr="00843605">
        <w:rPr>
          <w:rFonts w:eastAsiaTheme="minorHAnsi"/>
          <w:sz w:val="24"/>
          <w:szCs w:val="24"/>
          <w:lang w:eastAsia="en-US"/>
        </w:rPr>
        <w:t xml:space="preserve">4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в случаях, указанных в </w:t>
      </w:r>
      <w:hyperlink w:anchor="sub_1323" w:history="1">
        <w:r w:rsidRPr="00843605">
          <w:rPr>
            <w:rFonts w:eastAsiaTheme="minorHAnsi"/>
            <w:sz w:val="24"/>
            <w:szCs w:val="24"/>
            <w:lang w:eastAsia="en-US"/>
          </w:rPr>
          <w:t>п. 2.3</w:t>
        </w:r>
      </w:hyperlink>
      <w:r w:rsidRPr="00843605">
        <w:rPr>
          <w:rFonts w:eastAsiaTheme="minorHAnsi"/>
          <w:sz w:val="24"/>
          <w:szCs w:val="24"/>
          <w:lang w:eastAsia="en-US"/>
        </w:rPr>
        <w:t xml:space="preserve"> настоящего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4.3.6. Использовать Участок  в соответствии с целевым назначением  и разрешенным использованием, указанным в </w:t>
      </w:r>
      <w:hyperlink w:anchor="sub_111" w:history="1">
        <w:r w:rsidRPr="00843605">
          <w:rPr>
            <w:rFonts w:eastAsiaTheme="minorHAnsi"/>
            <w:sz w:val="24"/>
            <w:szCs w:val="24"/>
            <w:lang w:eastAsia="en-US"/>
          </w:rPr>
          <w:t>п. 1.1</w:t>
        </w:r>
      </w:hyperlink>
      <w:r w:rsidRPr="00843605">
        <w:rPr>
          <w:rFonts w:eastAsiaTheme="minorHAnsi"/>
          <w:sz w:val="24"/>
          <w:szCs w:val="24"/>
          <w:lang w:eastAsia="en-US"/>
        </w:rPr>
        <w:t xml:space="preserve">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4.3.7. Содержать в должном санитарном порядке и  чистоте  Участок  и прилегающую к нему территорию.</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4.3.8. При  использовании  Участка  не  наносить  ущерба  окружающей среде.</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lastRenderedPageBreak/>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4.3.14. Не нарушать прав  и  законных  интересов  землепользователей смежных Участков и иных лиц.</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4.3.15. Беспрепятственно  допускать  на  Участок  Арендодателя,  его законных представителей с целью его осмотра на предмет соблюдения условий Договора. </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4.3.16.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4.3.17.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4.3.18.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4.3.19. Направить  не менее чем за 90 календарных дней  до окончания срока  действия  Договора,   указанного  в </w:t>
      </w:r>
      <w:hyperlink w:anchor="sub_172" w:history="1">
        <w:r w:rsidRPr="00843605">
          <w:rPr>
            <w:rFonts w:eastAsiaTheme="minorHAnsi"/>
            <w:sz w:val="24"/>
            <w:szCs w:val="24"/>
            <w:lang w:eastAsia="en-US"/>
          </w:rPr>
          <w:t>п. 7.2</w:t>
        </w:r>
      </w:hyperlink>
      <w:r w:rsidRPr="00843605">
        <w:rPr>
          <w:rFonts w:eastAsiaTheme="minorHAnsi"/>
          <w:sz w:val="24"/>
          <w:szCs w:val="24"/>
          <w:lang w:eastAsia="en-US"/>
        </w:rPr>
        <w:t xml:space="preserve">  Договора,   письменное предложение   Арендодателю  о  расторжении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4.3.20.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4.3.21. Оплатить  за свой  счет  расходы,  связанные  с  заключением договора и внесением в него изменений и дополнений.</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4.3.22. </w:t>
      </w:r>
      <w:proofErr w:type="gramStart"/>
      <w:r w:rsidRPr="00843605">
        <w:rPr>
          <w:rFonts w:eastAsiaTheme="minorHAnsi"/>
          <w:sz w:val="24"/>
          <w:szCs w:val="24"/>
          <w:lang w:eastAsia="en-US"/>
        </w:rPr>
        <w:t>Нести  другие обязанности</w:t>
      </w:r>
      <w:proofErr w:type="gramEnd"/>
      <w:r w:rsidRPr="00843605">
        <w:rPr>
          <w:rFonts w:eastAsiaTheme="minorHAnsi"/>
          <w:sz w:val="24"/>
          <w:szCs w:val="24"/>
          <w:lang w:eastAsia="en-US"/>
        </w:rPr>
        <w:t>,  установленные  законодательством Российской Федерации.</w:t>
      </w:r>
    </w:p>
    <w:p w:rsidR="00843605" w:rsidRPr="00843605" w:rsidRDefault="00843605" w:rsidP="00843605">
      <w:pPr>
        <w:autoSpaceDE w:val="0"/>
        <w:autoSpaceDN w:val="0"/>
        <w:adjustRightInd w:val="0"/>
        <w:jc w:val="center"/>
        <w:rPr>
          <w:rFonts w:eastAsiaTheme="minorHAnsi"/>
          <w:b/>
          <w:bCs/>
          <w:color w:val="26282F"/>
          <w:sz w:val="24"/>
          <w:szCs w:val="24"/>
          <w:lang w:eastAsia="en-US"/>
        </w:rPr>
      </w:pPr>
      <w:bookmarkStart w:id="11" w:name="sub_15"/>
    </w:p>
    <w:p w:rsidR="00843605" w:rsidRPr="00843605" w:rsidRDefault="00843605" w:rsidP="00843605">
      <w:pPr>
        <w:autoSpaceDE w:val="0"/>
        <w:autoSpaceDN w:val="0"/>
        <w:adjustRightInd w:val="0"/>
        <w:jc w:val="center"/>
        <w:rPr>
          <w:rFonts w:eastAsiaTheme="minorHAnsi"/>
          <w:sz w:val="24"/>
          <w:szCs w:val="24"/>
          <w:lang w:eastAsia="en-US"/>
        </w:rPr>
      </w:pPr>
      <w:r w:rsidRPr="00843605">
        <w:rPr>
          <w:rFonts w:eastAsiaTheme="minorHAnsi"/>
          <w:b/>
          <w:bCs/>
          <w:color w:val="26282F"/>
          <w:sz w:val="24"/>
          <w:szCs w:val="24"/>
          <w:lang w:eastAsia="en-US"/>
        </w:rPr>
        <w:t>5. Ответственность Сторон</w:t>
      </w:r>
    </w:p>
    <w:bookmarkEnd w:id="11"/>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5.2. За нарушение  сроков  внесения  арендной  платы,  установленных договором,   Арендатору   начисляется   пеня   в   размере  1/300  </w:t>
      </w:r>
      <w:hyperlink r:id="rId7" w:history="1">
        <w:r w:rsidRPr="00843605">
          <w:rPr>
            <w:rFonts w:eastAsiaTheme="minorHAnsi"/>
            <w:sz w:val="24"/>
            <w:szCs w:val="24"/>
            <w:lang w:eastAsia="en-US"/>
          </w:rPr>
          <w:t>ставки</w:t>
        </w:r>
      </w:hyperlink>
      <w:r w:rsidRPr="00843605">
        <w:rPr>
          <w:rFonts w:eastAsiaTheme="minorHAnsi"/>
          <w:sz w:val="24"/>
          <w:szCs w:val="24"/>
          <w:lang w:eastAsia="en-US"/>
        </w:rPr>
        <w:t xml:space="preserve"> </w:t>
      </w:r>
      <w:hyperlink r:id="rId8" w:history="1">
        <w:r w:rsidRPr="00843605">
          <w:rPr>
            <w:rFonts w:eastAsiaTheme="minorHAnsi"/>
            <w:sz w:val="24"/>
            <w:szCs w:val="24"/>
            <w:lang w:eastAsia="en-US"/>
          </w:rPr>
          <w:t>рефинансирования</w:t>
        </w:r>
      </w:hyperlink>
      <w:r w:rsidRPr="00843605">
        <w:rPr>
          <w:rFonts w:eastAsiaTheme="minorHAnsi"/>
          <w:sz w:val="24"/>
          <w:szCs w:val="24"/>
          <w:lang w:eastAsia="en-US"/>
        </w:rPr>
        <w:t xml:space="preserve"> ЦБ РФ за каждый день просрочки.</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w:t>
      </w:r>
      <w:hyperlink r:id="rId9" w:history="1">
        <w:r w:rsidRPr="00843605">
          <w:rPr>
            <w:rFonts w:eastAsiaTheme="minorHAnsi"/>
            <w:sz w:val="24"/>
            <w:szCs w:val="24"/>
            <w:lang w:eastAsia="en-US"/>
          </w:rPr>
          <w:t>законодательством</w:t>
        </w:r>
      </w:hyperlink>
      <w:r w:rsidRPr="00843605">
        <w:rPr>
          <w:rFonts w:eastAsiaTheme="minorHAnsi"/>
          <w:sz w:val="24"/>
          <w:szCs w:val="24"/>
          <w:lang w:eastAsia="en-US"/>
        </w:rPr>
        <w:t xml:space="preserve"> Российской Федерации.</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lastRenderedPageBreak/>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843605" w:rsidRPr="00843605" w:rsidRDefault="00843605" w:rsidP="00843605">
      <w:pPr>
        <w:autoSpaceDE w:val="0"/>
        <w:autoSpaceDN w:val="0"/>
        <w:adjustRightInd w:val="0"/>
        <w:ind w:firstLine="720"/>
        <w:jc w:val="both"/>
        <w:rPr>
          <w:rFonts w:eastAsiaTheme="minorHAnsi"/>
          <w:sz w:val="24"/>
          <w:szCs w:val="24"/>
          <w:lang w:eastAsia="en-US"/>
        </w:rPr>
      </w:pPr>
    </w:p>
    <w:p w:rsidR="00843605" w:rsidRPr="00843605" w:rsidRDefault="00843605" w:rsidP="00843605">
      <w:pPr>
        <w:autoSpaceDE w:val="0"/>
        <w:autoSpaceDN w:val="0"/>
        <w:adjustRightInd w:val="0"/>
        <w:jc w:val="center"/>
        <w:rPr>
          <w:rFonts w:eastAsiaTheme="minorHAnsi"/>
          <w:sz w:val="24"/>
          <w:szCs w:val="24"/>
          <w:lang w:eastAsia="en-US"/>
        </w:rPr>
      </w:pPr>
      <w:bookmarkStart w:id="12" w:name="sub_16"/>
      <w:r w:rsidRPr="00843605">
        <w:rPr>
          <w:rFonts w:eastAsiaTheme="minorHAnsi"/>
          <w:b/>
          <w:bCs/>
          <w:color w:val="26282F"/>
          <w:sz w:val="24"/>
          <w:szCs w:val="24"/>
          <w:lang w:eastAsia="en-US"/>
        </w:rPr>
        <w:t>6. Рассмотрение и урегулирование споров</w:t>
      </w:r>
    </w:p>
    <w:bookmarkEnd w:id="12"/>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843605" w:rsidRPr="00843605" w:rsidRDefault="00843605" w:rsidP="00843605">
      <w:pPr>
        <w:autoSpaceDE w:val="0"/>
        <w:autoSpaceDN w:val="0"/>
        <w:adjustRightInd w:val="0"/>
        <w:ind w:firstLine="720"/>
        <w:jc w:val="both"/>
        <w:rPr>
          <w:rFonts w:eastAsiaTheme="minorHAnsi"/>
          <w:sz w:val="24"/>
          <w:szCs w:val="24"/>
          <w:lang w:eastAsia="en-US"/>
        </w:rPr>
      </w:pPr>
    </w:p>
    <w:p w:rsidR="00843605" w:rsidRPr="00843605" w:rsidRDefault="00843605" w:rsidP="00843605">
      <w:pPr>
        <w:autoSpaceDE w:val="0"/>
        <w:autoSpaceDN w:val="0"/>
        <w:adjustRightInd w:val="0"/>
        <w:jc w:val="center"/>
        <w:rPr>
          <w:rFonts w:eastAsiaTheme="minorHAnsi"/>
          <w:sz w:val="24"/>
          <w:szCs w:val="24"/>
          <w:lang w:eastAsia="en-US"/>
        </w:rPr>
      </w:pPr>
      <w:bookmarkStart w:id="13" w:name="sub_17"/>
      <w:r w:rsidRPr="00843605">
        <w:rPr>
          <w:rFonts w:eastAsiaTheme="minorHAnsi"/>
          <w:b/>
          <w:bCs/>
          <w:color w:val="26282F"/>
          <w:sz w:val="24"/>
          <w:szCs w:val="24"/>
          <w:lang w:eastAsia="en-US"/>
        </w:rPr>
        <w:t>7. Срок действия Договора</w:t>
      </w:r>
    </w:p>
    <w:bookmarkEnd w:id="13"/>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7.1. Договор вступает в силу и становится обязательным для сторон со дня его государственной регистрации. </w:t>
      </w:r>
      <w:bookmarkStart w:id="14" w:name="sub_172"/>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7.2. Договор заключен на срок ________________.</w:t>
      </w:r>
    </w:p>
    <w:bookmarkEnd w:id="14"/>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7.3. Арендатор не имеет преимущественного права на заключение на новый срок договора аренды Участка без проведения торгов.</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7.4. Окончание срока действия Договора не освобождает Стороны от ответственности за допущенные при его исполнении нарушения.</w:t>
      </w:r>
    </w:p>
    <w:p w:rsidR="00843605" w:rsidRPr="00843605" w:rsidRDefault="00843605" w:rsidP="00843605">
      <w:pPr>
        <w:autoSpaceDE w:val="0"/>
        <w:autoSpaceDN w:val="0"/>
        <w:adjustRightInd w:val="0"/>
        <w:ind w:firstLine="708"/>
        <w:jc w:val="both"/>
        <w:rPr>
          <w:rFonts w:eastAsiaTheme="minorHAnsi"/>
          <w:sz w:val="24"/>
          <w:szCs w:val="24"/>
          <w:lang w:eastAsia="en-US"/>
        </w:rPr>
      </w:pPr>
    </w:p>
    <w:p w:rsidR="00843605" w:rsidRPr="00843605" w:rsidRDefault="00843605" w:rsidP="00843605">
      <w:pPr>
        <w:autoSpaceDE w:val="0"/>
        <w:autoSpaceDN w:val="0"/>
        <w:adjustRightInd w:val="0"/>
        <w:jc w:val="center"/>
        <w:rPr>
          <w:rFonts w:eastAsiaTheme="minorHAnsi"/>
          <w:sz w:val="24"/>
          <w:szCs w:val="24"/>
          <w:lang w:eastAsia="en-US"/>
        </w:rPr>
      </w:pPr>
      <w:bookmarkStart w:id="15" w:name="sub_18"/>
      <w:r w:rsidRPr="00843605">
        <w:rPr>
          <w:rFonts w:eastAsiaTheme="minorHAnsi"/>
          <w:b/>
          <w:bCs/>
          <w:color w:val="26282F"/>
          <w:sz w:val="24"/>
          <w:szCs w:val="24"/>
          <w:lang w:eastAsia="en-US"/>
        </w:rPr>
        <w:t>8. Прекращение действия Договора</w:t>
      </w:r>
    </w:p>
    <w:bookmarkEnd w:id="15"/>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8.1. Действие   Договора прекращается по истечении срока аренды Участка.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8.2. </w:t>
      </w:r>
      <w:proofErr w:type="gramStart"/>
      <w:r w:rsidRPr="00843605">
        <w:rPr>
          <w:rFonts w:eastAsiaTheme="minorHAnsi"/>
          <w:sz w:val="24"/>
          <w:szCs w:val="24"/>
          <w:lang w:eastAsia="en-US"/>
        </w:rPr>
        <w:t>Договор</w:t>
      </w:r>
      <w:proofErr w:type="gramEnd"/>
      <w:r w:rsidRPr="00843605">
        <w:rPr>
          <w:rFonts w:eastAsiaTheme="minorHAnsi"/>
          <w:sz w:val="24"/>
          <w:szCs w:val="24"/>
          <w:lang w:eastAsia="en-US"/>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1411" w:history="1">
        <w:r w:rsidRPr="00843605">
          <w:rPr>
            <w:rFonts w:eastAsiaTheme="minorHAnsi"/>
            <w:sz w:val="24"/>
            <w:szCs w:val="24"/>
            <w:lang w:eastAsia="en-US"/>
          </w:rPr>
          <w:t>п. 4.1.1</w:t>
        </w:r>
      </w:hyperlink>
      <w:r w:rsidRPr="00843605">
        <w:rPr>
          <w:rFonts w:eastAsiaTheme="minorHAnsi"/>
          <w:sz w:val="24"/>
          <w:szCs w:val="24"/>
          <w:lang w:eastAsia="en-US"/>
        </w:rPr>
        <w:t xml:space="preserve"> Договора, возможно только   при отсутств</w:t>
      </w:r>
      <w:proofErr w:type="gramStart"/>
      <w:r w:rsidRPr="00843605">
        <w:rPr>
          <w:rFonts w:eastAsiaTheme="minorHAnsi"/>
          <w:sz w:val="24"/>
          <w:szCs w:val="24"/>
          <w:lang w:eastAsia="en-US"/>
        </w:rPr>
        <w:t>ии  у А</w:t>
      </w:r>
      <w:proofErr w:type="gramEnd"/>
      <w:r w:rsidRPr="00843605">
        <w:rPr>
          <w:rFonts w:eastAsiaTheme="minorHAnsi"/>
          <w:sz w:val="24"/>
          <w:szCs w:val="24"/>
          <w:lang w:eastAsia="en-US"/>
        </w:rPr>
        <w:t>рендатора задолженности по арендной плате.</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8.3. По требованию одной из Сторон </w:t>
      </w:r>
      <w:proofErr w:type="gramStart"/>
      <w:r w:rsidRPr="00843605">
        <w:rPr>
          <w:rFonts w:eastAsiaTheme="minorHAnsi"/>
          <w:sz w:val="24"/>
          <w:szCs w:val="24"/>
          <w:lang w:eastAsia="en-US"/>
        </w:rPr>
        <w:t>Договор</w:t>
      </w:r>
      <w:proofErr w:type="gramEnd"/>
      <w:r w:rsidRPr="00843605">
        <w:rPr>
          <w:rFonts w:eastAsiaTheme="minorHAnsi"/>
          <w:sz w:val="24"/>
          <w:szCs w:val="24"/>
          <w:lang w:eastAsia="en-US"/>
        </w:rPr>
        <w:t xml:space="preserve"> может быть расторгнут судом по основаниям, предусмотренным </w:t>
      </w:r>
      <w:hyperlink r:id="rId10" w:history="1">
        <w:r w:rsidRPr="00843605">
          <w:rPr>
            <w:rFonts w:eastAsiaTheme="minorHAnsi"/>
            <w:sz w:val="24"/>
            <w:szCs w:val="24"/>
            <w:lang w:eastAsia="en-US"/>
          </w:rPr>
          <w:t>гражданским законодательством</w:t>
        </w:r>
      </w:hyperlink>
      <w:r w:rsidRPr="00843605">
        <w:rPr>
          <w:rFonts w:eastAsiaTheme="minorHAnsi"/>
          <w:sz w:val="24"/>
          <w:szCs w:val="24"/>
          <w:lang w:eastAsia="en-US"/>
        </w:rPr>
        <w:t xml:space="preserve"> и Договором.</w:t>
      </w:r>
    </w:p>
    <w:p w:rsidR="00843605" w:rsidRPr="00843605" w:rsidRDefault="00843605" w:rsidP="00843605">
      <w:pPr>
        <w:autoSpaceDE w:val="0"/>
        <w:autoSpaceDN w:val="0"/>
        <w:adjustRightInd w:val="0"/>
        <w:ind w:firstLine="708"/>
        <w:jc w:val="both"/>
        <w:rPr>
          <w:rFonts w:eastAsiaTheme="minorHAnsi"/>
          <w:sz w:val="24"/>
          <w:szCs w:val="24"/>
          <w:lang w:eastAsia="en-US"/>
        </w:rPr>
      </w:pPr>
    </w:p>
    <w:p w:rsidR="00843605" w:rsidRPr="00843605" w:rsidRDefault="00843605" w:rsidP="00843605">
      <w:pPr>
        <w:autoSpaceDE w:val="0"/>
        <w:autoSpaceDN w:val="0"/>
        <w:adjustRightInd w:val="0"/>
        <w:jc w:val="center"/>
        <w:rPr>
          <w:rFonts w:eastAsiaTheme="minorHAnsi"/>
          <w:sz w:val="24"/>
          <w:szCs w:val="24"/>
          <w:lang w:eastAsia="en-US"/>
        </w:rPr>
      </w:pPr>
      <w:bookmarkStart w:id="16" w:name="sub_19"/>
      <w:r w:rsidRPr="00843605">
        <w:rPr>
          <w:rFonts w:eastAsiaTheme="minorHAnsi"/>
          <w:b/>
          <w:bCs/>
          <w:color w:val="26282F"/>
          <w:sz w:val="24"/>
          <w:szCs w:val="24"/>
          <w:lang w:eastAsia="en-US"/>
        </w:rPr>
        <w:t>9. Изменение условий Договора</w:t>
      </w:r>
    </w:p>
    <w:bookmarkEnd w:id="16"/>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16" w:history="1">
        <w:r w:rsidRPr="00843605">
          <w:rPr>
            <w:rFonts w:eastAsiaTheme="minorHAnsi"/>
            <w:sz w:val="24"/>
            <w:szCs w:val="24"/>
            <w:lang w:eastAsia="en-US"/>
          </w:rPr>
          <w:t>разделом 6</w:t>
        </w:r>
      </w:hyperlink>
      <w:r w:rsidRPr="00843605">
        <w:rPr>
          <w:rFonts w:eastAsiaTheme="minorHAnsi"/>
          <w:sz w:val="24"/>
          <w:szCs w:val="24"/>
          <w:lang w:eastAsia="en-US"/>
        </w:rPr>
        <w:t xml:space="preserve"> Договора.</w:t>
      </w:r>
    </w:p>
    <w:p w:rsidR="00843605" w:rsidRPr="00843605" w:rsidRDefault="00843605" w:rsidP="00843605">
      <w:pPr>
        <w:autoSpaceDE w:val="0"/>
        <w:autoSpaceDN w:val="0"/>
        <w:adjustRightInd w:val="0"/>
        <w:jc w:val="center"/>
        <w:rPr>
          <w:rFonts w:eastAsiaTheme="minorHAnsi"/>
          <w:b/>
          <w:bCs/>
          <w:color w:val="26282F"/>
          <w:sz w:val="24"/>
          <w:szCs w:val="24"/>
          <w:lang w:eastAsia="en-US"/>
        </w:rPr>
      </w:pPr>
      <w:bookmarkStart w:id="17" w:name="sub_110"/>
    </w:p>
    <w:p w:rsidR="00843605" w:rsidRPr="00843605" w:rsidRDefault="00843605" w:rsidP="00843605">
      <w:pPr>
        <w:autoSpaceDE w:val="0"/>
        <w:autoSpaceDN w:val="0"/>
        <w:adjustRightInd w:val="0"/>
        <w:jc w:val="center"/>
        <w:rPr>
          <w:rFonts w:eastAsiaTheme="minorHAnsi"/>
          <w:sz w:val="24"/>
          <w:szCs w:val="24"/>
          <w:lang w:eastAsia="en-US"/>
        </w:rPr>
      </w:pPr>
      <w:r w:rsidRPr="00843605">
        <w:rPr>
          <w:rFonts w:eastAsiaTheme="minorHAnsi"/>
          <w:b/>
          <w:bCs/>
          <w:color w:val="26282F"/>
          <w:sz w:val="24"/>
          <w:szCs w:val="24"/>
          <w:lang w:eastAsia="en-US"/>
        </w:rPr>
        <w:t>10. Особые условия</w:t>
      </w:r>
    </w:p>
    <w:bookmarkEnd w:id="17"/>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10.3. Срок действия договора субаренды Участка не может превышать срока действия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10.4. При досрочном расторжении Договора договор субаренды Участка прекращает свое действие.</w:t>
      </w:r>
    </w:p>
    <w:p w:rsidR="00843605" w:rsidRPr="00843605" w:rsidRDefault="00843605" w:rsidP="00843605">
      <w:pPr>
        <w:autoSpaceDE w:val="0"/>
        <w:autoSpaceDN w:val="0"/>
        <w:adjustRightInd w:val="0"/>
        <w:jc w:val="center"/>
        <w:rPr>
          <w:rFonts w:eastAsiaTheme="minorHAnsi"/>
          <w:sz w:val="24"/>
          <w:szCs w:val="24"/>
          <w:lang w:eastAsia="en-US"/>
        </w:rPr>
      </w:pPr>
      <w:bookmarkStart w:id="18" w:name="sub_1110"/>
      <w:r w:rsidRPr="00843605">
        <w:rPr>
          <w:rFonts w:eastAsiaTheme="minorHAnsi"/>
          <w:b/>
          <w:bCs/>
          <w:color w:val="26282F"/>
          <w:sz w:val="24"/>
          <w:szCs w:val="24"/>
          <w:lang w:eastAsia="en-US"/>
        </w:rPr>
        <w:t>11. Заключительные положения</w:t>
      </w:r>
    </w:p>
    <w:bookmarkEnd w:id="18"/>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lastRenderedPageBreak/>
        <w:t>Настоящий Договор составлен   в   3 (трех) экземплярах, имеющих одинаковую юридическую силу, и предоставляется:</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1 экземпляр - Арендатору,</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2 экземпляр - Арендодателю,</w:t>
      </w:r>
    </w:p>
    <w:p w:rsidR="00843605" w:rsidRPr="00843605" w:rsidRDefault="00843605" w:rsidP="00843605">
      <w:pPr>
        <w:autoSpaceDE w:val="0"/>
        <w:autoSpaceDN w:val="0"/>
        <w:adjustRightInd w:val="0"/>
        <w:ind w:firstLine="708"/>
        <w:jc w:val="both"/>
        <w:rPr>
          <w:rFonts w:eastAsiaTheme="minorHAnsi"/>
          <w:sz w:val="24"/>
          <w:szCs w:val="24"/>
          <w:lang w:eastAsia="en-US"/>
        </w:rPr>
      </w:pPr>
      <w:r w:rsidRPr="00843605">
        <w:rPr>
          <w:rFonts w:eastAsiaTheme="minorHAnsi"/>
          <w:sz w:val="24"/>
          <w:szCs w:val="24"/>
          <w:lang w:eastAsia="en-US"/>
        </w:rPr>
        <w:t xml:space="preserve">3 экземпляр - органу, осуществляющему государственную регистрацию прав на недвижимое имущество и сделок с ним. </w:t>
      </w:r>
    </w:p>
    <w:p w:rsidR="00843605" w:rsidRPr="00843605" w:rsidRDefault="00843605" w:rsidP="00843605">
      <w:pPr>
        <w:autoSpaceDE w:val="0"/>
        <w:autoSpaceDN w:val="0"/>
        <w:adjustRightInd w:val="0"/>
        <w:jc w:val="center"/>
        <w:rPr>
          <w:rFonts w:eastAsiaTheme="minorHAnsi"/>
          <w:sz w:val="24"/>
          <w:szCs w:val="24"/>
          <w:lang w:eastAsia="en-US"/>
        </w:rPr>
      </w:pPr>
      <w:bookmarkStart w:id="19" w:name="sub_112"/>
      <w:r w:rsidRPr="00843605">
        <w:rPr>
          <w:rFonts w:eastAsiaTheme="minorHAnsi"/>
          <w:b/>
          <w:bCs/>
          <w:color w:val="26282F"/>
          <w:sz w:val="24"/>
          <w:szCs w:val="24"/>
          <w:lang w:eastAsia="en-US"/>
        </w:rPr>
        <w:t>12. Адреса и подписи Сторон</w:t>
      </w:r>
    </w:p>
    <w:bookmarkEnd w:id="19"/>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                      Арендодатель</w:t>
      </w:r>
      <w:r w:rsidRPr="00843605">
        <w:rPr>
          <w:rFonts w:eastAsiaTheme="minorHAnsi"/>
          <w:sz w:val="24"/>
          <w:szCs w:val="24"/>
          <w:lang w:eastAsia="en-US"/>
        </w:rPr>
        <w:tab/>
      </w:r>
      <w:r w:rsidRPr="00843605">
        <w:rPr>
          <w:rFonts w:eastAsiaTheme="minorHAnsi"/>
          <w:sz w:val="24"/>
          <w:szCs w:val="24"/>
          <w:lang w:eastAsia="en-US"/>
        </w:rPr>
        <w:tab/>
      </w:r>
      <w:r w:rsidRPr="00843605">
        <w:rPr>
          <w:rFonts w:eastAsiaTheme="minorHAnsi"/>
          <w:sz w:val="24"/>
          <w:szCs w:val="24"/>
          <w:lang w:eastAsia="en-US"/>
        </w:rPr>
        <w:tab/>
      </w:r>
      <w:r w:rsidRPr="00843605">
        <w:rPr>
          <w:rFonts w:eastAsiaTheme="minorHAnsi"/>
          <w:sz w:val="24"/>
          <w:szCs w:val="24"/>
          <w:lang w:eastAsia="en-US"/>
        </w:rPr>
        <w:tab/>
      </w:r>
      <w:r w:rsidRPr="00843605">
        <w:rPr>
          <w:rFonts w:eastAsiaTheme="minorHAnsi"/>
          <w:sz w:val="24"/>
          <w:szCs w:val="24"/>
          <w:lang w:eastAsia="en-US"/>
        </w:rPr>
        <w:tab/>
      </w:r>
      <w:r w:rsidRPr="00843605">
        <w:rPr>
          <w:rFonts w:eastAsiaTheme="minorHAnsi"/>
          <w:sz w:val="24"/>
          <w:szCs w:val="24"/>
          <w:lang w:eastAsia="en-US"/>
        </w:rPr>
        <w:tab/>
        <w:t>Арендатор</w:t>
      </w:r>
    </w:p>
    <w:tbl>
      <w:tblPr>
        <w:tblW w:w="9600" w:type="dxa"/>
        <w:tblLook w:val="04A0" w:firstRow="1" w:lastRow="0" w:firstColumn="1" w:lastColumn="0" w:noHBand="0" w:noVBand="1"/>
      </w:tblPr>
      <w:tblGrid>
        <w:gridCol w:w="4800"/>
        <w:gridCol w:w="4800"/>
      </w:tblGrid>
      <w:tr w:rsidR="00843605" w:rsidRPr="00843605" w:rsidTr="00693172">
        <w:trPr>
          <w:trHeight w:val="2549"/>
        </w:trPr>
        <w:tc>
          <w:tcPr>
            <w:tcW w:w="4800" w:type="dxa"/>
            <w:shd w:val="clear" w:color="auto" w:fill="auto"/>
          </w:tcPr>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Администрация Лабинского городского поселения Лабинского района</w:t>
            </w:r>
          </w:p>
          <w:p w:rsidR="00843605" w:rsidRPr="00843605" w:rsidRDefault="00843605" w:rsidP="00843605">
            <w:pPr>
              <w:autoSpaceDE w:val="0"/>
              <w:autoSpaceDN w:val="0"/>
              <w:adjustRightInd w:val="0"/>
              <w:jc w:val="both"/>
              <w:rPr>
                <w:rFonts w:eastAsiaTheme="minorHAnsi"/>
                <w:sz w:val="24"/>
                <w:szCs w:val="24"/>
                <w:lang w:eastAsia="en-US"/>
              </w:rPr>
            </w:pPr>
            <w:r w:rsidRPr="00843605">
              <w:rPr>
                <w:sz w:val="24"/>
                <w:szCs w:val="24"/>
              </w:rPr>
              <w:t>Юридический адрес:</w:t>
            </w:r>
            <w:r w:rsidRPr="00843605">
              <w:rPr>
                <w:rFonts w:eastAsiaTheme="minorHAnsi"/>
                <w:sz w:val="24"/>
                <w:szCs w:val="24"/>
                <w:lang w:eastAsia="en-US"/>
              </w:rPr>
              <w:t xml:space="preserve">352500, </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Краснодарский край, </w:t>
            </w:r>
            <w:proofErr w:type="spellStart"/>
            <w:r w:rsidRPr="00843605">
              <w:rPr>
                <w:rFonts w:eastAsiaTheme="minorHAnsi"/>
                <w:sz w:val="24"/>
                <w:szCs w:val="24"/>
                <w:lang w:eastAsia="en-US"/>
              </w:rPr>
              <w:t>г</w:t>
            </w:r>
            <w:proofErr w:type="gramStart"/>
            <w:r w:rsidRPr="00843605">
              <w:rPr>
                <w:rFonts w:eastAsiaTheme="minorHAnsi"/>
                <w:sz w:val="24"/>
                <w:szCs w:val="24"/>
                <w:lang w:eastAsia="en-US"/>
              </w:rPr>
              <w:t>.Л</w:t>
            </w:r>
            <w:proofErr w:type="gramEnd"/>
            <w:r w:rsidRPr="00843605">
              <w:rPr>
                <w:rFonts w:eastAsiaTheme="minorHAnsi"/>
                <w:sz w:val="24"/>
                <w:szCs w:val="24"/>
                <w:lang w:eastAsia="en-US"/>
              </w:rPr>
              <w:t>абинск</w:t>
            </w:r>
            <w:proofErr w:type="spellEnd"/>
            <w:r w:rsidRPr="00843605">
              <w:rPr>
                <w:rFonts w:eastAsiaTheme="minorHAnsi"/>
                <w:sz w:val="24"/>
                <w:szCs w:val="24"/>
                <w:lang w:eastAsia="en-US"/>
              </w:rPr>
              <w:t xml:space="preserve">, </w:t>
            </w:r>
          </w:p>
          <w:p w:rsidR="00843605" w:rsidRPr="00843605" w:rsidRDefault="00843605" w:rsidP="00843605">
            <w:pPr>
              <w:autoSpaceDE w:val="0"/>
              <w:autoSpaceDN w:val="0"/>
              <w:adjustRightInd w:val="0"/>
              <w:jc w:val="both"/>
              <w:rPr>
                <w:rFonts w:eastAsiaTheme="minorHAnsi"/>
                <w:sz w:val="24"/>
                <w:szCs w:val="24"/>
                <w:lang w:eastAsia="en-US"/>
              </w:rPr>
            </w:pPr>
            <w:proofErr w:type="spellStart"/>
            <w:r w:rsidRPr="00843605">
              <w:rPr>
                <w:rFonts w:eastAsiaTheme="minorHAnsi"/>
                <w:sz w:val="24"/>
                <w:szCs w:val="24"/>
                <w:lang w:eastAsia="en-US"/>
              </w:rPr>
              <w:t>ул</w:t>
            </w:r>
            <w:proofErr w:type="gramStart"/>
            <w:r w:rsidRPr="00843605">
              <w:rPr>
                <w:rFonts w:eastAsiaTheme="minorHAnsi"/>
                <w:sz w:val="24"/>
                <w:szCs w:val="24"/>
                <w:lang w:eastAsia="en-US"/>
              </w:rPr>
              <w:t>.К</w:t>
            </w:r>
            <w:proofErr w:type="gramEnd"/>
            <w:r w:rsidRPr="00843605">
              <w:rPr>
                <w:rFonts w:eastAsiaTheme="minorHAnsi"/>
                <w:sz w:val="24"/>
                <w:szCs w:val="24"/>
                <w:lang w:eastAsia="en-US"/>
              </w:rPr>
              <w:t>расная</w:t>
            </w:r>
            <w:proofErr w:type="spellEnd"/>
            <w:r w:rsidRPr="00843605">
              <w:rPr>
                <w:rFonts w:eastAsiaTheme="minorHAnsi"/>
                <w:sz w:val="24"/>
                <w:szCs w:val="24"/>
                <w:lang w:eastAsia="en-US"/>
              </w:rPr>
              <w:t>, 48</w:t>
            </w:r>
          </w:p>
          <w:p w:rsidR="00843605" w:rsidRPr="00843605" w:rsidRDefault="00843605" w:rsidP="00843605">
            <w:pPr>
              <w:autoSpaceDE w:val="0"/>
              <w:autoSpaceDN w:val="0"/>
              <w:adjustRightInd w:val="0"/>
              <w:jc w:val="both"/>
              <w:rPr>
                <w:rFonts w:eastAsiaTheme="minorHAnsi"/>
                <w:sz w:val="24"/>
                <w:szCs w:val="24"/>
                <w:lang w:eastAsia="en-US"/>
              </w:rPr>
            </w:pPr>
            <w:r w:rsidRPr="00843605">
              <w:rPr>
                <w:sz w:val="24"/>
                <w:szCs w:val="24"/>
              </w:rPr>
              <w:t>Фактический адрес:</w:t>
            </w:r>
            <w:r w:rsidRPr="00843605">
              <w:rPr>
                <w:rFonts w:eastAsiaTheme="minorHAnsi"/>
                <w:sz w:val="24"/>
                <w:szCs w:val="24"/>
                <w:lang w:eastAsia="en-US"/>
              </w:rPr>
              <w:t xml:space="preserve"> 352500, </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Краснодарский край, </w:t>
            </w:r>
            <w:proofErr w:type="spellStart"/>
            <w:r w:rsidRPr="00843605">
              <w:rPr>
                <w:rFonts w:eastAsiaTheme="minorHAnsi"/>
                <w:sz w:val="24"/>
                <w:szCs w:val="24"/>
                <w:lang w:eastAsia="en-US"/>
              </w:rPr>
              <w:t>г</w:t>
            </w:r>
            <w:proofErr w:type="gramStart"/>
            <w:r w:rsidRPr="00843605">
              <w:rPr>
                <w:rFonts w:eastAsiaTheme="minorHAnsi"/>
                <w:sz w:val="24"/>
                <w:szCs w:val="24"/>
                <w:lang w:eastAsia="en-US"/>
              </w:rPr>
              <w:t>.Л</w:t>
            </w:r>
            <w:proofErr w:type="gramEnd"/>
            <w:r w:rsidRPr="00843605">
              <w:rPr>
                <w:rFonts w:eastAsiaTheme="minorHAnsi"/>
                <w:sz w:val="24"/>
                <w:szCs w:val="24"/>
                <w:lang w:eastAsia="en-US"/>
              </w:rPr>
              <w:t>абинск</w:t>
            </w:r>
            <w:proofErr w:type="spellEnd"/>
            <w:r w:rsidRPr="00843605">
              <w:rPr>
                <w:rFonts w:eastAsiaTheme="minorHAnsi"/>
                <w:sz w:val="24"/>
                <w:szCs w:val="24"/>
                <w:lang w:eastAsia="en-US"/>
              </w:rPr>
              <w:t xml:space="preserve">, </w:t>
            </w:r>
          </w:p>
          <w:p w:rsidR="00843605" w:rsidRPr="00843605" w:rsidRDefault="00843605" w:rsidP="00843605">
            <w:pPr>
              <w:autoSpaceDE w:val="0"/>
              <w:autoSpaceDN w:val="0"/>
              <w:adjustRightInd w:val="0"/>
              <w:jc w:val="both"/>
              <w:rPr>
                <w:rFonts w:eastAsiaTheme="minorHAnsi"/>
                <w:sz w:val="24"/>
                <w:szCs w:val="24"/>
                <w:lang w:eastAsia="en-US"/>
              </w:rPr>
            </w:pPr>
            <w:proofErr w:type="spellStart"/>
            <w:r w:rsidRPr="00843605">
              <w:rPr>
                <w:rFonts w:eastAsiaTheme="minorHAnsi"/>
                <w:sz w:val="24"/>
                <w:szCs w:val="24"/>
                <w:lang w:eastAsia="en-US"/>
              </w:rPr>
              <w:t>ул</w:t>
            </w:r>
            <w:proofErr w:type="gramStart"/>
            <w:r w:rsidRPr="00843605">
              <w:rPr>
                <w:rFonts w:eastAsiaTheme="minorHAnsi"/>
                <w:sz w:val="24"/>
                <w:szCs w:val="24"/>
                <w:lang w:eastAsia="en-US"/>
              </w:rPr>
              <w:t>.К</w:t>
            </w:r>
            <w:proofErr w:type="gramEnd"/>
            <w:r w:rsidRPr="00843605">
              <w:rPr>
                <w:rFonts w:eastAsiaTheme="minorHAnsi"/>
                <w:sz w:val="24"/>
                <w:szCs w:val="24"/>
                <w:lang w:eastAsia="en-US"/>
              </w:rPr>
              <w:t>расная</w:t>
            </w:r>
            <w:proofErr w:type="spellEnd"/>
            <w:r w:rsidRPr="00843605">
              <w:rPr>
                <w:rFonts w:eastAsiaTheme="minorHAnsi"/>
                <w:sz w:val="24"/>
                <w:szCs w:val="24"/>
                <w:lang w:eastAsia="en-US"/>
              </w:rPr>
              <w:t xml:space="preserve"> 48</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Телефон 8(86169)  3-12-40, </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Факс       8(86169)  3-30-75</w:t>
            </w:r>
          </w:p>
          <w:p w:rsidR="00843605" w:rsidRPr="00843605" w:rsidRDefault="00843605" w:rsidP="00843605">
            <w:pPr>
              <w:autoSpaceDE w:val="0"/>
              <w:autoSpaceDN w:val="0"/>
              <w:adjustRightInd w:val="0"/>
              <w:jc w:val="both"/>
              <w:rPr>
                <w:rFonts w:eastAsiaTheme="minorHAnsi"/>
                <w:sz w:val="24"/>
                <w:szCs w:val="24"/>
                <w:lang w:eastAsia="en-US"/>
              </w:rPr>
            </w:pPr>
            <w:r w:rsidRPr="00843605">
              <w:rPr>
                <w:sz w:val="24"/>
                <w:szCs w:val="24"/>
                <w:lang w:val="en-US"/>
              </w:rPr>
              <w:t>e</w:t>
            </w:r>
            <w:r w:rsidRPr="00843605">
              <w:rPr>
                <w:sz w:val="24"/>
                <w:szCs w:val="24"/>
              </w:rPr>
              <w:t>-</w:t>
            </w:r>
            <w:r w:rsidRPr="00843605">
              <w:rPr>
                <w:rFonts w:eastAsiaTheme="minorHAnsi"/>
                <w:sz w:val="24"/>
                <w:szCs w:val="24"/>
                <w:lang w:val="en-US" w:eastAsia="en-US"/>
              </w:rPr>
              <w:t>mail</w:t>
            </w:r>
            <w:r w:rsidRPr="00843605">
              <w:rPr>
                <w:rFonts w:eastAsiaTheme="minorHAnsi"/>
                <w:sz w:val="28"/>
                <w:szCs w:val="28"/>
                <w:lang w:eastAsia="en-US"/>
              </w:rPr>
              <w:t xml:space="preserve"> </w:t>
            </w:r>
            <w:r w:rsidRPr="00843605">
              <w:rPr>
                <w:sz w:val="24"/>
                <w:szCs w:val="24"/>
              </w:rPr>
              <w:t xml:space="preserve"> </w:t>
            </w:r>
            <w:r w:rsidRPr="00843605">
              <w:rPr>
                <w:sz w:val="24"/>
                <w:szCs w:val="24"/>
                <w:lang w:val="en-US"/>
              </w:rPr>
              <w:t>inbox</w:t>
            </w:r>
            <w:r w:rsidRPr="00843605">
              <w:rPr>
                <w:sz w:val="24"/>
                <w:szCs w:val="24"/>
              </w:rPr>
              <w:t>@</w:t>
            </w:r>
            <w:proofErr w:type="spellStart"/>
            <w:r w:rsidRPr="00843605">
              <w:rPr>
                <w:sz w:val="24"/>
                <w:szCs w:val="24"/>
                <w:lang w:val="en-US"/>
              </w:rPr>
              <w:t>labinsk</w:t>
            </w:r>
            <w:proofErr w:type="spellEnd"/>
            <w:r w:rsidRPr="00843605">
              <w:rPr>
                <w:sz w:val="24"/>
                <w:szCs w:val="24"/>
              </w:rPr>
              <w:t>-</w:t>
            </w:r>
            <w:r w:rsidRPr="00843605">
              <w:rPr>
                <w:sz w:val="24"/>
                <w:szCs w:val="24"/>
                <w:lang w:val="en-US"/>
              </w:rPr>
              <w:t>city</w:t>
            </w:r>
            <w:r w:rsidRPr="00843605">
              <w:rPr>
                <w:sz w:val="24"/>
                <w:szCs w:val="24"/>
              </w:rPr>
              <w:t>.</w:t>
            </w:r>
            <w:proofErr w:type="spellStart"/>
            <w:r w:rsidRPr="00843605">
              <w:rPr>
                <w:sz w:val="24"/>
                <w:szCs w:val="24"/>
                <w:lang w:val="en-US"/>
              </w:rPr>
              <w:t>ru</w:t>
            </w:r>
            <w:proofErr w:type="spellEnd"/>
          </w:p>
        </w:tc>
        <w:tc>
          <w:tcPr>
            <w:tcW w:w="4800" w:type="dxa"/>
            <w:shd w:val="clear" w:color="auto" w:fill="auto"/>
          </w:tcPr>
          <w:p w:rsidR="00843605" w:rsidRPr="00843605" w:rsidRDefault="00843605" w:rsidP="00843605">
            <w:pPr>
              <w:ind w:right="-55" w:firstLine="708"/>
              <w:jc w:val="both"/>
              <w:rPr>
                <w:sz w:val="25"/>
                <w:szCs w:val="25"/>
              </w:rPr>
            </w:pPr>
          </w:p>
        </w:tc>
      </w:tr>
      <w:tr w:rsidR="00843605" w:rsidRPr="00843605" w:rsidTr="00693172">
        <w:trPr>
          <w:trHeight w:val="1078"/>
        </w:trPr>
        <w:tc>
          <w:tcPr>
            <w:tcW w:w="4800" w:type="dxa"/>
            <w:shd w:val="clear" w:color="auto" w:fill="auto"/>
          </w:tcPr>
          <w:p w:rsidR="00843605" w:rsidRPr="00843605" w:rsidRDefault="00843605" w:rsidP="00843605">
            <w:pPr>
              <w:autoSpaceDE w:val="0"/>
              <w:autoSpaceDN w:val="0"/>
              <w:adjustRightInd w:val="0"/>
              <w:jc w:val="both"/>
              <w:rPr>
                <w:rFonts w:eastAsiaTheme="minorHAnsi"/>
                <w:sz w:val="24"/>
                <w:szCs w:val="24"/>
                <w:lang w:eastAsia="en-US"/>
              </w:rPr>
            </w:pP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                             ____________________  </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                                         (подпись)   </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            М.П.</w:t>
            </w:r>
          </w:p>
        </w:tc>
        <w:tc>
          <w:tcPr>
            <w:tcW w:w="4800" w:type="dxa"/>
            <w:shd w:val="clear" w:color="auto" w:fill="auto"/>
          </w:tcPr>
          <w:p w:rsidR="00843605" w:rsidRPr="00843605" w:rsidRDefault="00843605" w:rsidP="00843605">
            <w:pPr>
              <w:ind w:right="-55" w:firstLine="708"/>
              <w:jc w:val="both"/>
              <w:rPr>
                <w:sz w:val="25"/>
                <w:szCs w:val="25"/>
              </w:rPr>
            </w:pP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                             ____________________  </w:t>
            </w:r>
          </w:p>
          <w:p w:rsidR="00843605" w:rsidRPr="00843605" w:rsidRDefault="00843605" w:rsidP="00843605">
            <w:pPr>
              <w:autoSpaceDE w:val="0"/>
              <w:autoSpaceDN w:val="0"/>
              <w:adjustRightInd w:val="0"/>
              <w:jc w:val="both"/>
              <w:rPr>
                <w:rFonts w:eastAsiaTheme="minorHAnsi"/>
                <w:sz w:val="24"/>
                <w:szCs w:val="24"/>
                <w:lang w:eastAsia="en-US"/>
              </w:rPr>
            </w:pPr>
            <w:r w:rsidRPr="00843605">
              <w:rPr>
                <w:rFonts w:eastAsiaTheme="minorHAnsi"/>
                <w:sz w:val="24"/>
                <w:szCs w:val="24"/>
                <w:lang w:eastAsia="en-US"/>
              </w:rPr>
              <w:t xml:space="preserve">                                         (подпись)   </w:t>
            </w:r>
          </w:p>
          <w:p w:rsidR="00843605" w:rsidRPr="00843605" w:rsidRDefault="00843605" w:rsidP="00843605">
            <w:pPr>
              <w:ind w:right="-55" w:firstLine="708"/>
              <w:jc w:val="both"/>
              <w:rPr>
                <w:sz w:val="25"/>
                <w:szCs w:val="25"/>
              </w:rPr>
            </w:pPr>
            <w:r w:rsidRPr="00843605">
              <w:rPr>
                <w:rFonts w:eastAsiaTheme="minorHAnsi"/>
                <w:sz w:val="24"/>
                <w:szCs w:val="24"/>
                <w:lang w:eastAsia="en-US"/>
              </w:rPr>
              <w:t xml:space="preserve">            </w:t>
            </w:r>
          </w:p>
        </w:tc>
      </w:tr>
    </w:tbl>
    <w:p w:rsidR="00843605" w:rsidRPr="00843605" w:rsidRDefault="00843605" w:rsidP="00843605">
      <w:pPr>
        <w:ind w:right="21" w:firstLine="708"/>
        <w:jc w:val="both"/>
        <w:rPr>
          <w:sz w:val="24"/>
          <w:szCs w:val="24"/>
        </w:rPr>
      </w:pPr>
    </w:p>
    <w:p w:rsidR="00843605" w:rsidRPr="00843605" w:rsidRDefault="00843605" w:rsidP="00843605">
      <w:pPr>
        <w:ind w:right="21" w:firstLine="708"/>
        <w:jc w:val="both"/>
        <w:rPr>
          <w:sz w:val="24"/>
          <w:szCs w:val="24"/>
        </w:rPr>
      </w:pPr>
    </w:p>
    <w:p w:rsidR="00843605" w:rsidRPr="00843605" w:rsidRDefault="00843605" w:rsidP="00843605">
      <w:pPr>
        <w:ind w:right="21"/>
        <w:jc w:val="center"/>
        <w:rPr>
          <w:sz w:val="28"/>
          <w:szCs w:val="28"/>
        </w:rPr>
      </w:pPr>
      <w:bookmarkStart w:id="20" w:name="_GoBack"/>
      <w:bookmarkEnd w:id="20"/>
    </w:p>
    <w:p w:rsidR="00C6063E" w:rsidRPr="00843605" w:rsidRDefault="00C6063E" w:rsidP="00843605"/>
    <w:sectPr w:rsidR="00C6063E" w:rsidRPr="00843605" w:rsidSect="00E7129C">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24B7E6A"/>
    <w:multiLevelType w:val="hybridMultilevel"/>
    <w:tmpl w:val="1DA0EF56"/>
    <w:lvl w:ilvl="0" w:tplc="07E676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7"/>
  </w:num>
  <w:num w:numId="3">
    <w:abstractNumId w:val="1"/>
  </w:num>
  <w:num w:numId="4">
    <w:abstractNumId w:val="5"/>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8D"/>
    <w:rsid w:val="00004CB1"/>
    <w:rsid w:val="000101E6"/>
    <w:rsid w:val="00010B3F"/>
    <w:rsid w:val="00010D5A"/>
    <w:rsid w:val="00012435"/>
    <w:rsid w:val="000157CD"/>
    <w:rsid w:val="00016F4A"/>
    <w:rsid w:val="000266D4"/>
    <w:rsid w:val="000279EF"/>
    <w:rsid w:val="0003782A"/>
    <w:rsid w:val="000403C0"/>
    <w:rsid w:val="00040781"/>
    <w:rsid w:val="00045AE3"/>
    <w:rsid w:val="00046991"/>
    <w:rsid w:val="00050B86"/>
    <w:rsid w:val="000576DD"/>
    <w:rsid w:val="0006150B"/>
    <w:rsid w:val="0006365A"/>
    <w:rsid w:val="00066254"/>
    <w:rsid w:val="00067BEA"/>
    <w:rsid w:val="00073124"/>
    <w:rsid w:val="00075FF1"/>
    <w:rsid w:val="000873CB"/>
    <w:rsid w:val="00094483"/>
    <w:rsid w:val="0009463C"/>
    <w:rsid w:val="00094C92"/>
    <w:rsid w:val="00096019"/>
    <w:rsid w:val="000A0F07"/>
    <w:rsid w:val="000A1A1C"/>
    <w:rsid w:val="000A37B1"/>
    <w:rsid w:val="000A6A31"/>
    <w:rsid w:val="000B2FCB"/>
    <w:rsid w:val="000B4DBB"/>
    <w:rsid w:val="000C3DB9"/>
    <w:rsid w:val="000C70BB"/>
    <w:rsid w:val="000C7CAE"/>
    <w:rsid w:val="000D2A5F"/>
    <w:rsid w:val="000D7905"/>
    <w:rsid w:val="000E05BF"/>
    <w:rsid w:val="000E1BF3"/>
    <w:rsid w:val="000E2171"/>
    <w:rsid w:val="000E3ED1"/>
    <w:rsid w:val="00100400"/>
    <w:rsid w:val="00103961"/>
    <w:rsid w:val="00105496"/>
    <w:rsid w:val="00105F56"/>
    <w:rsid w:val="00123889"/>
    <w:rsid w:val="00123CC5"/>
    <w:rsid w:val="00124B18"/>
    <w:rsid w:val="00124D98"/>
    <w:rsid w:val="00127D5D"/>
    <w:rsid w:val="00134428"/>
    <w:rsid w:val="00136472"/>
    <w:rsid w:val="00144A35"/>
    <w:rsid w:val="00144DE4"/>
    <w:rsid w:val="0016001B"/>
    <w:rsid w:val="00167ABB"/>
    <w:rsid w:val="00175AE5"/>
    <w:rsid w:val="00177847"/>
    <w:rsid w:val="0018372F"/>
    <w:rsid w:val="00184603"/>
    <w:rsid w:val="00186B63"/>
    <w:rsid w:val="0019332B"/>
    <w:rsid w:val="0019347A"/>
    <w:rsid w:val="00193F78"/>
    <w:rsid w:val="00197F37"/>
    <w:rsid w:val="001A1569"/>
    <w:rsid w:val="001A3305"/>
    <w:rsid w:val="001B0EC7"/>
    <w:rsid w:val="001B17C3"/>
    <w:rsid w:val="001B3CC5"/>
    <w:rsid w:val="001D5CBD"/>
    <w:rsid w:val="001E0145"/>
    <w:rsid w:val="001E1E61"/>
    <w:rsid w:val="001E3B70"/>
    <w:rsid w:val="001F32FD"/>
    <w:rsid w:val="001F4B3A"/>
    <w:rsid w:val="001F539E"/>
    <w:rsid w:val="001F5A0E"/>
    <w:rsid w:val="002241E6"/>
    <w:rsid w:val="0022428A"/>
    <w:rsid w:val="00227018"/>
    <w:rsid w:val="002472FC"/>
    <w:rsid w:val="00253178"/>
    <w:rsid w:val="00253C4F"/>
    <w:rsid w:val="00255F1B"/>
    <w:rsid w:val="0026705C"/>
    <w:rsid w:val="00276BE3"/>
    <w:rsid w:val="00282A54"/>
    <w:rsid w:val="0029298D"/>
    <w:rsid w:val="00293A63"/>
    <w:rsid w:val="002A11BA"/>
    <w:rsid w:val="002A5222"/>
    <w:rsid w:val="002C379E"/>
    <w:rsid w:val="002E6156"/>
    <w:rsid w:val="002F7DA0"/>
    <w:rsid w:val="00303613"/>
    <w:rsid w:val="00304FED"/>
    <w:rsid w:val="003055C7"/>
    <w:rsid w:val="00307163"/>
    <w:rsid w:val="003073C8"/>
    <w:rsid w:val="00313B34"/>
    <w:rsid w:val="00324897"/>
    <w:rsid w:val="00325EE2"/>
    <w:rsid w:val="00331367"/>
    <w:rsid w:val="00334DF5"/>
    <w:rsid w:val="00335CFD"/>
    <w:rsid w:val="00335F2B"/>
    <w:rsid w:val="00344CE6"/>
    <w:rsid w:val="003505C5"/>
    <w:rsid w:val="00357A49"/>
    <w:rsid w:val="00361C20"/>
    <w:rsid w:val="00362409"/>
    <w:rsid w:val="0036735A"/>
    <w:rsid w:val="00370F62"/>
    <w:rsid w:val="00372B2F"/>
    <w:rsid w:val="003734C6"/>
    <w:rsid w:val="0038125D"/>
    <w:rsid w:val="003A1B66"/>
    <w:rsid w:val="003A2E05"/>
    <w:rsid w:val="003A36E1"/>
    <w:rsid w:val="003B7F43"/>
    <w:rsid w:val="003C5D58"/>
    <w:rsid w:val="003C7834"/>
    <w:rsid w:val="003D19FE"/>
    <w:rsid w:val="003D3524"/>
    <w:rsid w:val="003D703C"/>
    <w:rsid w:val="003E0BCF"/>
    <w:rsid w:val="003E7C06"/>
    <w:rsid w:val="003F1B1F"/>
    <w:rsid w:val="003F36D2"/>
    <w:rsid w:val="0040181D"/>
    <w:rsid w:val="004032B2"/>
    <w:rsid w:val="00403FB6"/>
    <w:rsid w:val="00410499"/>
    <w:rsid w:val="00412166"/>
    <w:rsid w:val="004167A4"/>
    <w:rsid w:val="004167BF"/>
    <w:rsid w:val="0041683B"/>
    <w:rsid w:val="004271DA"/>
    <w:rsid w:val="0043378F"/>
    <w:rsid w:val="004366C9"/>
    <w:rsid w:val="00442649"/>
    <w:rsid w:val="004439C9"/>
    <w:rsid w:val="00446B9D"/>
    <w:rsid w:val="00451164"/>
    <w:rsid w:val="00453A05"/>
    <w:rsid w:val="004609FC"/>
    <w:rsid w:val="004611A3"/>
    <w:rsid w:val="00462A10"/>
    <w:rsid w:val="00476E54"/>
    <w:rsid w:val="0048708A"/>
    <w:rsid w:val="0048781A"/>
    <w:rsid w:val="004937E4"/>
    <w:rsid w:val="004A2E19"/>
    <w:rsid w:val="004A30CB"/>
    <w:rsid w:val="004A6602"/>
    <w:rsid w:val="004B673A"/>
    <w:rsid w:val="004B6856"/>
    <w:rsid w:val="004C120F"/>
    <w:rsid w:val="004C2D74"/>
    <w:rsid w:val="004C3BB4"/>
    <w:rsid w:val="004D1FC7"/>
    <w:rsid w:val="004D6AF9"/>
    <w:rsid w:val="004E5C86"/>
    <w:rsid w:val="004E628D"/>
    <w:rsid w:val="004F0145"/>
    <w:rsid w:val="004F1905"/>
    <w:rsid w:val="004F4C4F"/>
    <w:rsid w:val="004F7045"/>
    <w:rsid w:val="004F7FAE"/>
    <w:rsid w:val="00506201"/>
    <w:rsid w:val="00511BB6"/>
    <w:rsid w:val="00513F6A"/>
    <w:rsid w:val="00516EBD"/>
    <w:rsid w:val="00542A48"/>
    <w:rsid w:val="00550138"/>
    <w:rsid w:val="00557A3D"/>
    <w:rsid w:val="00557C40"/>
    <w:rsid w:val="00557D3A"/>
    <w:rsid w:val="00565CE8"/>
    <w:rsid w:val="0057200D"/>
    <w:rsid w:val="00580880"/>
    <w:rsid w:val="00582F1D"/>
    <w:rsid w:val="00582FD3"/>
    <w:rsid w:val="005928F6"/>
    <w:rsid w:val="00594DD9"/>
    <w:rsid w:val="00596DB3"/>
    <w:rsid w:val="005A3BD1"/>
    <w:rsid w:val="005A6505"/>
    <w:rsid w:val="005B1FFA"/>
    <w:rsid w:val="005B6E23"/>
    <w:rsid w:val="005B7109"/>
    <w:rsid w:val="005C4147"/>
    <w:rsid w:val="005C4E70"/>
    <w:rsid w:val="005D096D"/>
    <w:rsid w:val="005D3675"/>
    <w:rsid w:val="005E03A1"/>
    <w:rsid w:val="005E25EB"/>
    <w:rsid w:val="005E4C1C"/>
    <w:rsid w:val="005F1A0D"/>
    <w:rsid w:val="005F6A76"/>
    <w:rsid w:val="00601484"/>
    <w:rsid w:val="0060694F"/>
    <w:rsid w:val="0061145A"/>
    <w:rsid w:val="00616FD1"/>
    <w:rsid w:val="0062203E"/>
    <w:rsid w:val="00625773"/>
    <w:rsid w:val="0063249C"/>
    <w:rsid w:val="0063255C"/>
    <w:rsid w:val="00644602"/>
    <w:rsid w:val="00650279"/>
    <w:rsid w:val="00663E31"/>
    <w:rsid w:val="00664AE3"/>
    <w:rsid w:val="0066608C"/>
    <w:rsid w:val="00670AB3"/>
    <w:rsid w:val="00672222"/>
    <w:rsid w:val="0067297E"/>
    <w:rsid w:val="00672A4D"/>
    <w:rsid w:val="00680D91"/>
    <w:rsid w:val="00687FC7"/>
    <w:rsid w:val="00693A4B"/>
    <w:rsid w:val="006A7CA5"/>
    <w:rsid w:val="006B5D54"/>
    <w:rsid w:val="006C2A5D"/>
    <w:rsid w:val="006C4B83"/>
    <w:rsid w:val="006E5423"/>
    <w:rsid w:val="006E6CAA"/>
    <w:rsid w:val="006E7E07"/>
    <w:rsid w:val="006F104B"/>
    <w:rsid w:val="006F5CCF"/>
    <w:rsid w:val="006F6F55"/>
    <w:rsid w:val="00700953"/>
    <w:rsid w:val="007018E7"/>
    <w:rsid w:val="0070624B"/>
    <w:rsid w:val="007111A9"/>
    <w:rsid w:val="0071437A"/>
    <w:rsid w:val="00720BF6"/>
    <w:rsid w:val="00722FA1"/>
    <w:rsid w:val="00731CD5"/>
    <w:rsid w:val="00736FF6"/>
    <w:rsid w:val="007525D2"/>
    <w:rsid w:val="00762EF9"/>
    <w:rsid w:val="00770C67"/>
    <w:rsid w:val="00773C54"/>
    <w:rsid w:val="00774E6B"/>
    <w:rsid w:val="007822A0"/>
    <w:rsid w:val="00784B4D"/>
    <w:rsid w:val="007927EA"/>
    <w:rsid w:val="00793098"/>
    <w:rsid w:val="00793704"/>
    <w:rsid w:val="00795C70"/>
    <w:rsid w:val="007A1392"/>
    <w:rsid w:val="007A3055"/>
    <w:rsid w:val="007A47D2"/>
    <w:rsid w:val="007B0275"/>
    <w:rsid w:val="007B39CF"/>
    <w:rsid w:val="007B3C5D"/>
    <w:rsid w:val="007C3F3A"/>
    <w:rsid w:val="007D3877"/>
    <w:rsid w:val="007D78BF"/>
    <w:rsid w:val="007E14F0"/>
    <w:rsid w:val="007E5B6C"/>
    <w:rsid w:val="00800DD7"/>
    <w:rsid w:val="0080765F"/>
    <w:rsid w:val="00810210"/>
    <w:rsid w:val="008169E2"/>
    <w:rsid w:val="008214A0"/>
    <w:rsid w:val="00831772"/>
    <w:rsid w:val="008340C3"/>
    <w:rsid w:val="00834D29"/>
    <w:rsid w:val="00837553"/>
    <w:rsid w:val="00843605"/>
    <w:rsid w:val="008479C0"/>
    <w:rsid w:val="00857E3C"/>
    <w:rsid w:val="00860F97"/>
    <w:rsid w:val="00865345"/>
    <w:rsid w:val="008704B3"/>
    <w:rsid w:val="00875B9C"/>
    <w:rsid w:val="00886B1E"/>
    <w:rsid w:val="0089076B"/>
    <w:rsid w:val="00893D43"/>
    <w:rsid w:val="00895150"/>
    <w:rsid w:val="00896FD9"/>
    <w:rsid w:val="008A768D"/>
    <w:rsid w:val="008A788B"/>
    <w:rsid w:val="008B510D"/>
    <w:rsid w:val="008B6CBC"/>
    <w:rsid w:val="008C33D8"/>
    <w:rsid w:val="008D090D"/>
    <w:rsid w:val="008D2D45"/>
    <w:rsid w:val="008D7945"/>
    <w:rsid w:val="008E3B29"/>
    <w:rsid w:val="008E3F6D"/>
    <w:rsid w:val="008F0F6E"/>
    <w:rsid w:val="008F619C"/>
    <w:rsid w:val="008F731E"/>
    <w:rsid w:val="00904E41"/>
    <w:rsid w:val="00916792"/>
    <w:rsid w:val="00920B51"/>
    <w:rsid w:val="00922229"/>
    <w:rsid w:val="00923F66"/>
    <w:rsid w:val="00926E22"/>
    <w:rsid w:val="0093367A"/>
    <w:rsid w:val="00940FBF"/>
    <w:rsid w:val="00951DE8"/>
    <w:rsid w:val="009529C1"/>
    <w:rsid w:val="009648D7"/>
    <w:rsid w:val="009673CD"/>
    <w:rsid w:val="00967B82"/>
    <w:rsid w:val="0097160F"/>
    <w:rsid w:val="00971BCA"/>
    <w:rsid w:val="00973F99"/>
    <w:rsid w:val="00974978"/>
    <w:rsid w:val="0097566D"/>
    <w:rsid w:val="0098050D"/>
    <w:rsid w:val="009905BD"/>
    <w:rsid w:val="00995D94"/>
    <w:rsid w:val="009A2BCD"/>
    <w:rsid w:val="009A5457"/>
    <w:rsid w:val="009B19B6"/>
    <w:rsid w:val="009C26D8"/>
    <w:rsid w:val="009C466E"/>
    <w:rsid w:val="009D2585"/>
    <w:rsid w:val="009D6D9D"/>
    <w:rsid w:val="009D7A00"/>
    <w:rsid w:val="009E2B27"/>
    <w:rsid w:val="009E47A9"/>
    <w:rsid w:val="009E52E0"/>
    <w:rsid w:val="009F479A"/>
    <w:rsid w:val="00A1033F"/>
    <w:rsid w:val="00A123B1"/>
    <w:rsid w:val="00A123BB"/>
    <w:rsid w:val="00A151F4"/>
    <w:rsid w:val="00A20378"/>
    <w:rsid w:val="00A23D1D"/>
    <w:rsid w:val="00A31703"/>
    <w:rsid w:val="00A37996"/>
    <w:rsid w:val="00A41418"/>
    <w:rsid w:val="00A43F3F"/>
    <w:rsid w:val="00A56B9D"/>
    <w:rsid w:val="00A571B2"/>
    <w:rsid w:val="00A67101"/>
    <w:rsid w:val="00A825FD"/>
    <w:rsid w:val="00A868BB"/>
    <w:rsid w:val="00AA2FFE"/>
    <w:rsid w:val="00AA4AE4"/>
    <w:rsid w:val="00AA7E5F"/>
    <w:rsid w:val="00AB5215"/>
    <w:rsid w:val="00AB7BE2"/>
    <w:rsid w:val="00AC5A2C"/>
    <w:rsid w:val="00AC6583"/>
    <w:rsid w:val="00AD4C7C"/>
    <w:rsid w:val="00AD4D06"/>
    <w:rsid w:val="00AE05F4"/>
    <w:rsid w:val="00AE6874"/>
    <w:rsid w:val="00AF1B7A"/>
    <w:rsid w:val="00AF1BC8"/>
    <w:rsid w:val="00AF389E"/>
    <w:rsid w:val="00AF6214"/>
    <w:rsid w:val="00B01E67"/>
    <w:rsid w:val="00B0458A"/>
    <w:rsid w:val="00B1035D"/>
    <w:rsid w:val="00B12A03"/>
    <w:rsid w:val="00B13BCE"/>
    <w:rsid w:val="00B14FB5"/>
    <w:rsid w:val="00B173C9"/>
    <w:rsid w:val="00B20BDF"/>
    <w:rsid w:val="00B34759"/>
    <w:rsid w:val="00B40918"/>
    <w:rsid w:val="00B510FE"/>
    <w:rsid w:val="00B539BB"/>
    <w:rsid w:val="00B62DE6"/>
    <w:rsid w:val="00B65800"/>
    <w:rsid w:val="00B65E9F"/>
    <w:rsid w:val="00B75913"/>
    <w:rsid w:val="00BA117B"/>
    <w:rsid w:val="00BA3F3A"/>
    <w:rsid w:val="00BB2977"/>
    <w:rsid w:val="00BE0152"/>
    <w:rsid w:val="00BE1431"/>
    <w:rsid w:val="00BE6790"/>
    <w:rsid w:val="00BE7C87"/>
    <w:rsid w:val="00C04490"/>
    <w:rsid w:val="00C07D03"/>
    <w:rsid w:val="00C22571"/>
    <w:rsid w:val="00C24BAB"/>
    <w:rsid w:val="00C305D9"/>
    <w:rsid w:val="00C30B77"/>
    <w:rsid w:val="00C3564B"/>
    <w:rsid w:val="00C36552"/>
    <w:rsid w:val="00C36F96"/>
    <w:rsid w:val="00C40310"/>
    <w:rsid w:val="00C503FF"/>
    <w:rsid w:val="00C50AB9"/>
    <w:rsid w:val="00C55C5C"/>
    <w:rsid w:val="00C5619E"/>
    <w:rsid w:val="00C566F0"/>
    <w:rsid w:val="00C6063E"/>
    <w:rsid w:val="00C62A1B"/>
    <w:rsid w:val="00C64AAB"/>
    <w:rsid w:val="00C655A2"/>
    <w:rsid w:val="00C720F3"/>
    <w:rsid w:val="00C73406"/>
    <w:rsid w:val="00C750E1"/>
    <w:rsid w:val="00C764A6"/>
    <w:rsid w:val="00C83BBA"/>
    <w:rsid w:val="00C95F82"/>
    <w:rsid w:val="00CA097D"/>
    <w:rsid w:val="00CB064E"/>
    <w:rsid w:val="00CB4179"/>
    <w:rsid w:val="00CC21A4"/>
    <w:rsid w:val="00CD38BE"/>
    <w:rsid w:val="00CD7512"/>
    <w:rsid w:val="00CE1F54"/>
    <w:rsid w:val="00CE5869"/>
    <w:rsid w:val="00CF1B0C"/>
    <w:rsid w:val="00D009F5"/>
    <w:rsid w:val="00D0127E"/>
    <w:rsid w:val="00D03725"/>
    <w:rsid w:val="00D0394E"/>
    <w:rsid w:val="00D06D8B"/>
    <w:rsid w:val="00D10E18"/>
    <w:rsid w:val="00D10F85"/>
    <w:rsid w:val="00D11ADC"/>
    <w:rsid w:val="00D17B65"/>
    <w:rsid w:val="00D21A91"/>
    <w:rsid w:val="00D31D46"/>
    <w:rsid w:val="00D35950"/>
    <w:rsid w:val="00D37E89"/>
    <w:rsid w:val="00D40469"/>
    <w:rsid w:val="00D42056"/>
    <w:rsid w:val="00D44F52"/>
    <w:rsid w:val="00D53002"/>
    <w:rsid w:val="00D574C5"/>
    <w:rsid w:val="00D60138"/>
    <w:rsid w:val="00D62F5A"/>
    <w:rsid w:val="00D63D3E"/>
    <w:rsid w:val="00D72EF8"/>
    <w:rsid w:val="00D739E3"/>
    <w:rsid w:val="00D7480D"/>
    <w:rsid w:val="00D75407"/>
    <w:rsid w:val="00D80338"/>
    <w:rsid w:val="00D872B2"/>
    <w:rsid w:val="00D910B0"/>
    <w:rsid w:val="00D96566"/>
    <w:rsid w:val="00DB057B"/>
    <w:rsid w:val="00DB0F36"/>
    <w:rsid w:val="00DB5EB3"/>
    <w:rsid w:val="00DC4207"/>
    <w:rsid w:val="00DC573E"/>
    <w:rsid w:val="00DD40A0"/>
    <w:rsid w:val="00DD48CB"/>
    <w:rsid w:val="00DD66DC"/>
    <w:rsid w:val="00DE6365"/>
    <w:rsid w:val="00DF3EB6"/>
    <w:rsid w:val="00DF58DD"/>
    <w:rsid w:val="00DF7CB5"/>
    <w:rsid w:val="00E02B0F"/>
    <w:rsid w:val="00E05A3C"/>
    <w:rsid w:val="00E11A42"/>
    <w:rsid w:val="00E11DF3"/>
    <w:rsid w:val="00E149C9"/>
    <w:rsid w:val="00E152F8"/>
    <w:rsid w:val="00E276D7"/>
    <w:rsid w:val="00E34E89"/>
    <w:rsid w:val="00E355AE"/>
    <w:rsid w:val="00E40EA1"/>
    <w:rsid w:val="00E44946"/>
    <w:rsid w:val="00E45C5B"/>
    <w:rsid w:val="00E56EFB"/>
    <w:rsid w:val="00E666F0"/>
    <w:rsid w:val="00E741D7"/>
    <w:rsid w:val="00E77838"/>
    <w:rsid w:val="00E8037C"/>
    <w:rsid w:val="00E80D96"/>
    <w:rsid w:val="00E82A30"/>
    <w:rsid w:val="00E8562B"/>
    <w:rsid w:val="00E85F46"/>
    <w:rsid w:val="00EA1D61"/>
    <w:rsid w:val="00EB078E"/>
    <w:rsid w:val="00EB08DD"/>
    <w:rsid w:val="00EC135F"/>
    <w:rsid w:val="00EC555D"/>
    <w:rsid w:val="00ED1B1B"/>
    <w:rsid w:val="00ED1CD7"/>
    <w:rsid w:val="00ED47F5"/>
    <w:rsid w:val="00ED587B"/>
    <w:rsid w:val="00EE15FE"/>
    <w:rsid w:val="00EF7438"/>
    <w:rsid w:val="00EF7645"/>
    <w:rsid w:val="00EF76BB"/>
    <w:rsid w:val="00F04379"/>
    <w:rsid w:val="00F071C5"/>
    <w:rsid w:val="00F07A48"/>
    <w:rsid w:val="00F14899"/>
    <w:rsid w:val="00F23404"/>
    <w:rsid w:val="00F25116"/>
    <w:rsid w:val="00F41329"/>
    <w:rsid w:val="00F46566"/>
    <w:rsid w:val="00F46FA1"/>
    <w:rsid w:val="00F54066"/>
    <w:rsid w:val="00F5439A"/>
    <w:rsid w:val="00F547FD"/>
    <w:rsid w:val="00F55C15"/>
    <w:rsid w:val="00F621A0"/>
    <w:rsid w:val="00F65558"/>
    <w:rsid w:val="00F66042"/>
    <w:rsid w:val="00F76983"/>
    <w:rsid w:val="00F774DE"/>
    <w:rsid w:val="00F816FD"/>
    <w:rsid w:val="00F85266"/>
    <w:rsid w:val="00F93270"/>
    <w:rsid w:val="00FA35E5"/>
    <w:rsid w:val="00FB0498"/>
    <w:rsid w:val="00FB260A"/>
    <w:rsid w:val="00FB343A"/>
    <w:rsid w:val="00FB489C"/>
    <w:rsid w:val="00FC0167"/>
    <w:rsid w:val="00FC3FA4"/>
    <w:rsid w:val="00FC668E"/>
    <w:rsid w:val="00FD24CA"/>
    <w:rsid w:val="00FD63A0"/>
    <w:rsid w:val="00FE21C5"/>
    <w:rsid w:val="00FE328C"/>
    <w:rsid w:val="00FF55B4"/>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36D2"/>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36D2"/>
    <w:rPr>
      <w:rFonts w:ascii="Arial" w:hAnsi="Arial" w:cs="Arial"/>
      <w:b/>
      <w:bCs/>
      <w:color w:val="26282F"/>
      <w:sz w:val="24"/>
      <w:szCs w:val="24"/>
    </w:rPr>
  </w:style>
  <w:style w:type="numbering" w:customStyle="1" w:styleId="11">
    <w:name w:val="Нет списка1"/>
    <w:next w:val="a2"/>
    <w:uiPriority w:val="99"/>
    <w:semiHidden/>
    <w:unhideWhenUsed/>
    <w:rsid w:val="003F36D2"/>
  </w:style>
  <w:style w:type="paragraph" w:styleId="a3">
    <w:name w:val="List Paragraph"/>
    <w:basedOn w:val="a"/>
    <w:uiPriority w:val="99"/>
    <w:qFormat/>
    <w:rsid w:val="003F36D2"/>
    <w:pPr>
      <w:ind w:left="720"/>
      <w:contextualSpacing/>
    </w:pPr>
    <w:rPr>
      <w:sz w:val="24"/>
      <w:szCs w:val="24"/>
    </w:rPr>
  </w:style>
  <w:style w:type="paragraph" w:styleId="a4">
    <w:name w:val="header"/>
    <w:basedOn w:val="a"/>
    <w:link w:val="a5"/>
    <w:uiPriority w:val="99"/>
    <w:unhideWhenUsed/>
    <w:rsid w:val="003F36D2"/>
    <w:pPr>
      <w:tabs>
        <w:tab w:val="center" w:pos="4677"/>
        <w:tab w:val="right" w:pos="9355"/>
      </w:tabs>
      <w:jc w:val="both"/>
    </w:pPr>
    <w:rPr>
      <w:sz w:val="28"/>
      <w:szCs w:val="28"/>
    </w:rPr>
  </w:style>
  <w:style w:type="character" w:customStyle="1" w:styleId="a5">
    <w:name w:val="Верхний колонтитул Знак"/>
    <w:basedOn w:val="a0"/>
    <w:link w:val="a4"/>
    <w:uiPriority w:val="99"/>
    <w:rsid w:val="003F36D2"/>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3F36D2"/>
    <w:pPr>
      <w:jc w:val="both"/>
    </w:pPr>
    <w:rPr>
      <w:rFonts w:ascii="Tahoma" w:hAnsi="Tahoma" w:cs="Tahoma"/>
      <w:sz w:val="16"/>
      <w:szCs w:val="16"/>
    </w:rPr>
  </w:style>
  <w:style w:type="character" w:customStyle="1" w:styleId="a7">
    <w:name w:val="Текст выноски Знак"/>
    <w:basedOn w:val="a0"/>
    <w:link w:val="a6"/>
    <w:uiPriority w:val="99"/>
    <w:semiHidden/>
    <w:rsid w:val="003F36D2"/>
    <w:rPr>
      <w:rFonts w:ascii="Tahoma" w:eastAsia="Times New Roman" w:hAnsi="Tahoma" w:cs="Tahoma"/>
      <w:sz w:val="16"/>
      <w:szCs w:val="16"/>
      <w:lang w:eastAsia="ru-RU"/>
    </w:rPr>
  </w:style>
  <w:style w:type="paragraph" w:customStyle="1" w:styleId="ConsPlusNonformat">
    <w:name w:val="ConsPlusNonformat"/>
    <w:rsid w:val="003F36D2"/>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F36D2"/>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3F36D2"/>
    <w:pPr>
      <w:spacing w:before="100" w:beforeAutospacing="1" w:after="100" w:afterAutospacing="1"/>
    </w:pPr>
    <w:rPr>
      <w:sz w:val="24"/>
      <w:szCs w:val="24"/>
    </w:rPr>
  </w:style>
  <w:style w:type="paragraph" w:styleId="a8">
    <w:name w:val="Normal (Web)"/>
    <w:basedOn w:val="a"/>
    <w:uiPriority w:val="99"/>
    <w:semiHidden/>
    <w:unhideWhenUsed/>
    <w:rsid w:val="003F36D2"/>
    <w:pPr>
      <w:spacing w:before="100" w:beforeAutospacing="1" w:after="100" w:afterAutospacing="1"/>
    </w:pPr>
    <w:rPr>
      <w:sz w:val="24"/>
      <w:szCs w:val="24"/>
    </w:rPr>
  </w:style>
  <w:style w:type="paragraph" w:styleId="3">
    <w:name w:val="Body Text 3"/>
    <w:basedOn w:val="a"/>
    <w:link w:val="30"/>
    <w:rsid w:val="003F36D2"/>
    <w:pPr>
      <w:jc w:val="center"/>
    </w:pPr>
    <w:rPr>
      <w:b/>
      <w:sz w:val="28"/>
    </w:rPr>
  </w:style>
  <w:style w:type="character" w:customStyle="1" w:styleId="30">
    <w:name w:val="Основной текст 3 Знак"/>
    <w:basedOn w:val="a0"/>
    <w:link w:val="3"/>
    <w:rsid w:val="003F36D2"/>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3F36D2"/>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3F36D2"/>
  </w:style>
  <w:style w:type="paragraph" w:styleId="ab">
    <w:name w:val="Normal Indent"/>
    <w:basedOn w:val="a"/>
    <w:rsid w:val="003F36D2"/>
    <w:pPr>
      <w:ind w:left="708"/>
    </w:pPr>
    <w:rPr>
      <w:sz w:val="24"/>
      <w:szCs w:val="24"/>
    </w:rPr>
  </w:style>
  <w:style w:type="paragraph" w:styleId="31">
    <w:name w:val="Body Text Indent 3"/>
    <w:basedOn w:val="a"/>
    <w:link w:val="32"/>
    <w:uiPriority w:val="99"/>
    <w:semiHidden/>
    <w:unhideWhenUsed/>
    <w:rsid w:val="003F36D2"/>
    <w:pPr>
      <w:spacing w:after="120"/>
      <w:ind w:left="283"/>
      <w:jc w:val="both"/>
    </w:pPr>
    <w:rPr>
      <w:sz w:val="16"/>
      <w:szCs w:val="16"/>
    </w:rPr>
  </w:style>
  <w:style w:type="character" w:customStyle="1" w:styleId="32">
    <w:name w:val="Основной текст с отступом 3 Знак"/>
    <w:basedOn w:val="a0"/>
    <w:link w:val="31"/>
    <w:uiPriority w:val="99"/>
    <w:semiHidden/>
    <w:rsid w:val="003F36D2"/>
    <w:rPr>
      <w:rFonts w:ascii="Times New Roman" w:eastAsia="Times New Roman" w:hAnsi="Times New Roman" w:cs="Times New Roman"/>
      <w:sz w:val="16"/>
      <w:szCs w:val="16"/>
      <w:lang w:eastAsia="ru-RU"/>
    </w:rPr>
  </w:style>
  <w:style w:type="paragraph" w:styleId="ac">
    <w:name w:val="Title"/>
    <w:basedOn w:val="a"/>
    <w:link w:val="ad"/>
    <w:qFormat/>
    <w:rsid w:val="003F36D2"/>
    <w:pPr>
      <w:widowControl w:val="0"/>
      <w:spacing w:before="420" w:line="259" w:lineRule="auto"/>
      <w:ind w:right="15"/>
      <w:jc w:val="center"/>
    </w:pPr>
    <w:rPr>
      <w:rFonts w:ascii="Arial" w:hAnsi="Arial"/>
      <w:b/>
      <w:sz w:val="28"/>
    </w:rPr>
  </w:style>
  <w:style w:type="character" w:customStyle="1" w:styleId="ad">
    <w:name w:val="Название Знак"/>
    <w:basedOn w:val="a0"/>
    <w:link w:val="ac"/>
    <w:rsid w:val="003F36D2"/>
    <w:rPr>
      <w:rFonts w:ascii="Arial" w:eastAsia="Times New Roman" w:hAnsi="Arial" w:cs="Times New Roman"/>
      <w:b/>
      <w:sz w:val="28"/>
      <w:szCs w:val="20"/>
      <w:lang w:eastAsia="ru-RU"/>
    </w:rPr>
  </w:style>
  <w:style w:type="table" w:styleId="ae">
    <w:name w:val="Table Grid"/>
    <w:basedOn w:val="a1"/>
    <w:uiPriority w:val="59"/>
    <w:rsid w:val="003F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3F36D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F36D2"/>
  </w:style>
  <w:style w:type="paragraph" w:customStyle="1" w:styleId="4">
    <w:name w:val="Знак4 Знак Знак"/>
    <w:basedOn w:val="a"/>
    <w:rsid w:val="003F36D2"/>
    <w:rPr>
      <w:rFonts w:ascii="Verdana" w:hAnsi="Verdana" w:cs="Verdana"/>
      <w:lang w:val="en-US" w:eastAsia="en-US"/>
    </w:rPr>
  </w:style>
  <w:style w:type="table" w:customStyle="1" w:styleId="12">
    <w:name w:val="Сетка таблицы1"/>
    <w:basedOn w:val="a1"/>
    <w:next w:val="ae"/>
    <w:rsid w:val="003F36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43605"/>
  </w:style>
  <w:style w:type="character" w:styleId="af1">
    <w:name w:val="Hyperlink"/>
    <w:unhideWhenUsed/>
    <w:rsid w:val="00843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36D2"/>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36D2"/>
    <w:rPr>
      <w:rFonts w:ascii="Arial" w:hAnsi="Arial" w:cs="Arial"/>
      <w:b/>
      <w:bCs/>
      <w:color w:val="26282F"/>
      <w:sz w:val="24"/>
      <w:szCs w:val="24"/>
    </w:rPr>
  </w:style>
  <w:style w:type="numbering" w:customStyle="1" w:styleId="11">
    <w:name w:val="Нет списка1"/>
    <w:next w:val="a2"/>
    <w:uiPriority w:val="99"/>
    <w:semiHidden/>
    <w:unhideWhenUsed/>
    <w:rsid w:val="003F36D2"/>
  </w:style>
  <w:style w:type="paragraph" w:styleId="a3">
    <w:name w:val="List Paragraph"/>
    <w:basedOn w:val="a"/>
    <w:uiPriority w:val="99"/>
    <w:qFormat/>
    <w:rsid w:val="003F36D2"/>
    <w:pPr>
      <w:ind w:left="720"/>
      <w:contextualSpacing/>
    </w:pPr>
    <w:rPr>
      <w:sz w:val="24"/>
      <w:szCs w:val="24"/>
    </w:rPr>
  </w:style>
  <w:style w:type="paragraph" w:styleId="a4">
    <w:name w:val="header"/>
    <w:basedOn w:val="a"/>
    <w:link w:val="a5"/>
    <w:uiPriority w:val="99"/>
    <w:unhideWhenUsed/>
    <w:rsid w:val="003F36D2"/>
    <w:pPr>
      <w:tabs>
        <w:tab w:val="center" w:pos="4677"/>
        <w:tab w:val="right" w:pos="9355"/>
      </w:tabs>
      <w:jc w:val="both"/>
    </w:pPr>
    <w:rPr>
      <w:sz w:val="28"/>
      <w:szCs w:val="28"/>
    </w:rPr>
  </w:style>
  <w:style w:type="character" w:customStyle="1" w:styleId="a5">
    <w:name w:val="Верхний колонтитул Знак"/>
    <w:basedOn w:val="a0"/>
    <w:link w:val="a4"/>
    <w:uiPriority w:val="99"/>
    <w:rsid w:val="003F36D2"/>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3F36D2"/>
    <w:pPr>
      <w:jc w:val="both"/>
    </w:pPr>
    <w:rPr>
      <w:rFonts w:ascii="Tahoma" w:hAnsi="Tahoma" w:cs="Tahoma"/>
      <w:sz w:val="16"/>
      <w:szCs w:val="16"/>
    </w:rPr>
  </w:style>
  <w:style w:type="character" w:customStyle="1" w:styleId="a7">
    <w:name w:val="Текст выноски Знак"/>
    <w:basedOn w:val="a0"/>
    <w:link w:val="a6"/>
    <w:uiPriority w:val="99"/>
    <w:semiHidden/>
    <w:rsid w:val="003F36D2"/>
    <w:rPr>
      <w:rFonts w:ascii="Tahoma" w:eastAsia="Times New Roman" w:hAnsi="Tahoma" w:cs="Tahoma"/>
      <w:sz w:val="16"/>
      <w:szCs w:val="16"/>
      <w:lang w:eastAsia="ru-RU"/>
    </w:rPr>
  </w:style>
  <w:style w:type="paragraph" w:customStyle="1" w:styleId="ConsPlusNonformat">
    <w:name w:val="ConsPlusNonformat"/>
    <w:rsid w:val="003F36D2"/>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F36D2"/>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3F36D2"/>
    <w:pPr>
      <w:spacing w:before="100" w:beforeAutospacing="1" w:after="100" w:afterAutospacing="1"/>
    </w:pPr>
    <w:rPr>
      <w:sz w:val="24"/>
      <w:szCs w:val="24"/>
    </w:rPr>
  </w:style>
  <w:style w:type="paragraph" w:styleId="a8">
    <w:name w:val="Normal (Web)"/>
    <w:basedOn w:val="a"/>
    <w:uiPriority w:val="99"/>
    <w:semiHidden/>
    <w:unhideWhenUsed/>
    <w:rsid w:val="003F36D2"/>
    <w:pPr>
      <w:spacing w:before="100" w:beforeAutospacing="1" w:after="100" w:afterAutospacing="1"/>
    </w:pPr>
    <w:rPr>
      <w:sz w:val="24"/>
      <w:szCs w:val="24"/>
    </w:rPr>
  </w:style>
  <w:style w:type="paragraph" w:styleId="3">
    <w:name w:val="Body Text 3"/>
    <w:basedOn w:val="a"/>
    <w:link w:val="30"/>
    <w:rsid w:val="003F36D2"/>
    <w:pPr>
      <w:jc w:val="center"/>
    </w:pPr>
    <w:rPr>
      <w:b/>
      <w:sz w:val="28"/>
    </w:rPr>
  </w:style>
  <w:style w:type="character" w:customStyle="1" w:styleId="30">
    <w:name w:val="Основной текст 3 Знак"/>
    <w:basedOn w:val="a0"/>
    <w:link w:val="3"/>
    <w:rsid w:val="003F36D2"/>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3F36D2"/>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3F36D2"/>
  </w:style>
  <w:style w:type="paragraph" w:styleId="ab">
    <w:name w:val="Normal Indent"/>
    <w:basedOn w:val="a"/>
    <w:rsid w:val="003F36D2"/>
    <w:pPr>
      <w:ind w:left="708"/>
    </w:pPr>
    <w:rPr>
      <w:sz w:val="24"/>
      <w:szCs w:val="24"/>
    </w:rPr>
  </w:style>
  <w:style w:type="paragraph" w:styleId="31">
    <w:name w:val="Body Text Indent 3"/>
    <w:basedOn w:val="a"/>
    <w:link w:val="32"/>
    <w:uiPriority w:val="99"/>
    <w:semiHidden/>
    <w:unhideWhenUsed/>
    <w:rsid w:val="003F36D2"/>
    <w:pPr>
      <w:spacing w:after="120"/>
      <w:ind w:left="283"/>
      <w:jc w:val="both"/>
    </w:pPr>
    <w:rPr>
      <w:sz w:val="16"/>
      <w:szCs w:val="16"/>
    </w:rPr>
  </w:style>
  <w:style w:type="character" w:customStyle="1" w:styleId="32">
    <w:name w:val="Основной текст с отступом 3 Знак"/>
    <w:basedOn w:val="a0"/>
    <w:link w:val="31"/>
    <w:uiPriority w:val="99"/>
    <w:semiHidden/>
    <w:rsid w:val="003F36D2"/>
    <w:rPr>
      <w:rFonts w:ascii="Times New Roman" w:eastAsia="Times New Roman" w:hAnsi="Times New Roman" w:cs="Times New Roman"/>
      <w:sz w:val="16"/>
      <w:szCs w:val="16"/>
      <w:lang w:eastAsia="ru-RU"/>
    </w:rPr>
  </w:style>
  <w:style w:type="paragraph" w:styleId="ac">
    <w:name w:val="Title"/>
    <w:basedOn w:val="a"/>
    <w:link w:val="ad"/>
    <w:qFormat/>
    <w:rsid w:val="003F36D2"/>
    <w:pPr>
      <w:widowControl w:val="0"/>
      <w:spacing w:before="420" w:line="259" w:lineRule="auto"/>
      <w:ind w:right="15"/>
      <w:jc w:val="center"/>
    </w:pPr>
    <w:rPr>
      <w:rFonts w:ascii="Arial" w:hAnsi="Arial"/>
      <w:b/>
      <w:sz w:val="28"/>
    </w:rPr>
  </w:style>
  <w:style w:type="character" w:customStyle="1" w:styleId="ad">
    <w:name w:val="Название Знак"/>
    <w:basedOn w:val="a0"/>
    <w:link w:val="ac"/>
    <w:rsid w:val="003F36D2"/>
    <w:rPr>
      <w:rFonts w:ascii="Arial" w:eastAsia="Times New Roman" w:hAnsi="Arial" w:cs="Times New Roman"/>
      <w:b/>
      <w:sz w:val="28"/>
      <w:szCs w:val="20"/>
      <w:lang w:eastAsia="ru-RU"/>
    </w:rPr>
  </w:style>
  <w:style w:type="table" w:styleId="ae">
    <w:name w:val="Table Grid"/>
    <w:basedOn w:val="a1"/>
    <w:uiPriority w:val="59"/>
    <w:rsid w:val="003F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3F36D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F36D2"/>
  </w:style>
  <w:style w:type="paragraph" w:customStyle="1" w:styleId="4">
    <w:name w:val="Знак4 Знак Знак"/>
    <w:basedOn w:val="a"/>
    <w:rsid w:val="003F36D2"/>
    <w:rPr>
      <w:rFonts w:ascii="Verdana" w:hAnsi="Verdana" w:cs="Verdana"/>
      <w:lang w:val="en-US" w:eastAsia="en-US"/>
    </w:rPr>
  </w:style>
  <w:style w:type="table" w:customStyle="1" w:styleId="12">
    <w:name w:val="Сетка таблицы1"/>
    <w:basedOn w:val="a1"/>
    <w:next w:val="ae"/>
    <w:rsid w:val="003F36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43605"/>
  </w:style>
  <w:style w:type="character" w:styleId="af1">
    <w:name w:val="Hyperlink"/>
    <w:unhideWhenUsed/>
    <w:rsid w:val="00843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200" TargetMode="External"/><Relationship Id="rId3" Type="http://schemas.microsoft.com/office/2007/relationships/stylesWithEffects" Target="stylesWithEffects.xml"/><Relationship Id="rId7" Type="http://schemas.openxmlformats.org/officeDocument/2006/relationships/hyperlink" Target="garantF1://10080094.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1029" TargetMode="External"/><Relationship Id="rId4" Type="http://schemas.openxmlformats.org/officeDocument/2006/relationships/settings" Target="settings.xml"/><Relationship Id="rId9" Type="http://schemas.openxmlformats.org/officeDocument/2006/relationships/hyperlink" Target="garantF1://1006407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6625</Words>
  <Characters>37769</Characters>
  <Application>Microsoft Office Word</Application>
  <DocSecurity>0</DocSecurity>
  <Lines>314</Lines>
  <Paragraphs>88</Paragraphs>
  <ScaleCrop>false</ScaleCrop>
  <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2015-12-15T06:36:00Z</dcterms:created>
  <dcterms:modified xsi:type="dcterms:W3CDTF">2017-02-01T14:11:00Z</dcterms:modified>
</cp:coreProperties>
</file>