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A" w:rsidRPr="00A7076A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428625" cy="542925"/>
            <wp:effectExtent l="0" t="0" r="9525" b="9525"/>
            <wp:docPr id="21" name="Рисунок 2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6A" w:rsidRPr="00A7076A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A7076A" w:rsidRPr="00A7076A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A7076A" w:rsidRPr="00A7076A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gramStart"/>
      <w:r w:rsidRPr="00A7076A">
        <w:rPr>
          <w:rFonts w:ascii="Times New Roman" w:eastAsia="Times New Roman" w:hAnsi="Times New Roman" w:cs="Times New Roman"/>
          <w:b/>
          <w:sz w:val="36"/>
          <w:lang w:eastAsia="ru-RU"/>
        </w:rPr>
        <w:t>П</w:t>
      </w:r>
      <w:proofErr w:type="gramEnd"/>
      <w:r w:rsidRPr="00A7076A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О С Т А Н О В Л Е Н И Е</w:t>
      </w:r>
    </w:p>
    <w:p w:rsidR="00196144" w:rsidRPr="00196144" w:rsidRDefault="00196144" w:rsidP="001961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6144" w:rsidRPr="00196144" w:rsidRDefault="00196144" w:rsidP="00196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144">
        <w:rPr>
          <w:rFonts w:ascii="Times New Roman" w:hAnsi="Times New Roman" w:cs="Times New Roman"/>
          <w:sz w:val="24"/>
          <w:szCs w:val="24"/>
        </w:rPr>
        <w:t>от 02.12.2016</w:t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Pr="00196144">
        <w:rPr>
          <w:rFonts w:ascii="Times New Roman" w:hAnsi="Times New Roman" w:cs="Times New Roman"/>
          <w:sz w:val="24"/>
          <w:szCs w:val="24"/>
        </w:rPr>
        <w:tab/>
      </w:r>
      <w:r w:rsidR="00B27F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96144">
        <w:rPr>
          <w:rFonts w:ascii="Times New Roman" w:hAnsi="Times New Roman" w:cs="Times New Roman"/>
          <w:sz w:val="24"/>
          <w:szCs w:val="24"/>
        </w:rPr>
        <w:t xml:space="preserve">№ </w:t>
      </w:r>
      <w:r w:rsidR="003D1B24">
        <w:rPr>
          <w:rFonts w:ascii="Times New Roman" w:hAnsi="Times New Roman" w:cs="Times New Roman"/>
          <w:sz w:val="24"/>
          <w:szCs w:val="24"/>
        </w:rPr>
        <w:t>1639</w:t>
      </w:r>
    </w:p>
    <w:p w:rsidR="00196144" w:rsidRPr="00196144" w:rsidRDefault="00196144" w:rsidP="00196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144">
        <w:rPr>
          <w:rFonts w:ascii="Times New Roman" w:hAnsi="Times New Roman" w:cs="Times New Roman"/>
          <w:sz w:val="24"/>
          <w:szCs w:val="24"/>
        </w:rPr>
        <w:t>г. Лабинск</w:t>
      </w:r>
    </w:p>
    <w:p w:rsidR="00A7076A" w:rsidRPr="00196144" w:rsidRDefault="00A7076A" w:rsidP="001961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76A" w:rsidRPr="00196144" w:rsidRDefault="00A7076A" w:rsidP="001961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6144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определении площадок для применения населением </w:t>
      </w:r>
    </w:p>
    <w:p w:rsidR="00196144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пиротехнических изделий в период празднования новогодних </w:t>
      </w:r>
    </w:p>
    <w:p w:rsidR="00196144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рождественских праздников на территории </w:t>
      </w:r>
    </w:p>
    <w:p w:rsidR="00A7076A" w:rsidRPr="00A7076A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Лабинского городского поселения Лабинского района</w:t>
      </w:r>
    </w:p>
    <w:p w:rsidR="00A7076A" w:rsidRPr="00A7076A" w:rsidRDefault="00A7076A" w:rsidP="00196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6A" w:rsidRPr="00A7076A" w:rsidRDefault="00A7076A" w:rsidP="001961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076A" w:rsidRPr="00A7076A" w:rsidRDefault="00A7076A" w:rsidP="00A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                      № 131 - 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Российской Федерации от 25 апреля 2012 года № 390 «О противопожарном режиме», Требованиями пожарной безопасности при распространении и использовании пиротехнических изделий, утвержденными Постановлением Правительства Российской Федерации от 22 декабря 2009 года № 1052</w:t>
      </w:r>
      <w:r w:rsidR="00EF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пожарной безопасности при распространении и использовании пиротехнических изделий», в целях обеспечения пожарной и общественной безопасности в период празднования новогодних и рождественских праздников на территории Лабинского городского поселения Лабинского района, </w:t>
      </w:r>
      <w:proofErr w:type="spellStart"/>
      <w:proofErr w:type="gram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ю:</w:t>
      </w:r>
    </w:p>
    <w:p w:rsidR="00A7076A" w:rsidRPr="00A7076A" w:rsidRDefault="00A7076A" w:rsidP="00A7076A">
      <w:pPr>
        <w:keepNext/>
        <w:tabs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1.</w:t>
      </w:r>
      <w:r w:rsidRPr="00A7076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  <w:t xml:space="preserve">Определить площадки для применения населением пиротехнических изделий 1 - 3 классов потенциальной опасности по ГОСТ </w:t>
      </w:r>
      <w:r w:rsidRPr="00A7076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Р 51270-99 </w:t>
      </w:r>
      <w:r w:rsidRPr="00A707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«Изделия пиротехнические. Общие требования безопасности»</w:t>
      </w:r>
      <w:r w:rsidRPr="00A7076A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</w:rPr>
        <w:t xml:space="preserve">, расположенные на территории Лабинского городского поселения: 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пересечение ул. Декабристов и ул. Красная, площадка в районе               общества с ограниченной ответственностью «Лабинский маслоэкстракционный завод»;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площадка в рай</w:t>
      </w:r>
      <w:r w:rsidR="00196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оне д. 175 по ул. Школьная; 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участок местности в районе ул. </w:t>
      </w:r>
      <w:proofErr w:type="gram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gram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6. 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местах, установленных пунктом 1 настоящего постановления, разрешается использовать пиротехническую продукцию бытового назначения 1-3 классов по степени потенциальной опасности, обращение с которой не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требует специальных знаний и навыков. 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Применение и использование населением пиротехнических изделий   на указанных площадках разрешается при обеспечении расстояния не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меньше 35 метров до ближайших домов, деревьев и прочих воспламеняющихся объектов в период времени: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22 часов 00 минут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02 часов 00 минут                             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22 часов 00 минут 6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02 часов 00 минут                             7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Применение пиротехнической продукции запрещается: 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помещениях, зданиях и сооружениях любого функционального назначения;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территориях взрывоопасных и пожароопасных объектов, в полосах отчуждения железных дорог, газопроводов, нефтепроводов и линий высоковольтной электропередачи;</w:t>
      </w:r>
    </w:p>
    <w:p w:rsidR="00A7076A" w:rsidRPr="00A7076A" w:rsidRDefault="00A7076A" w:rsidP="00A7076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территориях памятников истории и культуры, кладбищ и культовых сооружений;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крышах, балконах, лоджиях, выступающих частях фасадов зданий (сооружений);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погодных условиях, не позволяющих обеспечить безопасность при ее использовании;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время проведения митингов, демонстраций, шествий, пикетирования;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лицам, не достигшим возраста, установленного производителем пиротехнических изделий.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салютов, фейерверков, а также использование пиротехнических изделий в общественных местах не допускается. 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Рекомендовать:</w:t>
      </w:r>
    </w:p>
    <w:p w:rsidR="00A7076A" w:rsidRPr="00A7076A" w:rsidRDefault="00A7076A" w:rsidP="00A7076A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унитарному предприятию «Санитарная очистка»  Лабинского городского поселения Лабинского района (Шеремет)                         до 31 декабря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установить информационные таблички для обозначения площадок, разрешённых в соответствии с пунктом 1 настоящего постановления для применения и использования гражданами бытовых пиротехнических изделий;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муниципальному казенному учреждению «Управление коммунального хозяйства Лабинского городского поселения Лабинского района» (Епремидзе)  после завершения праздничных мероприятий, связанных с применением пиротехнических средств, организовать уборку территории с утилизацией отходов в установленном порядке;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Министерства внутренних дел России по Лабинскому району  (Голота) в рамках действующего законодательства: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3.1)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спланировать и осуществлять в период празднования новогодних и рождественских праздников необходимый комплекс мероприятий по обеспечению безопасности людей и поддержанию правопорядка на площадках для запуска пиротехнических изделий;</w:t>
      </w:r>
    </w:p>
    <w:p w:rsid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3.2)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пределах установленной компетенции принимать меры, направленные на недопущение запуска пиротехнических изделий вне указанных площадок;</w:t>
      </w:r>
    </w:p>
    <w:p w:rsidR="00A7076A" w:rsidRPr="00A7076A" w:rsidRDefault="00A7076A" w:rsidP="00A707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усилить функции надзора по реализации и применению пиротехнических изделий в пределах полномочий, установленных законодательством.</w:t>
      </w:r>
    </w:p>
    <w:bookmarkEnd w:id="0"/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Лабинскому аварийно–спасательному отряду «Кубань-СПАС» (Кудрявцев) обеспечить незамедлительное реагирование дежурных сил на поступившие сообщения о происшествиях и готовность отряда для проведения работ по оказанию помощи пострадавшим гражданам;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пожарной части по охране города Лабинска «5 отряда федеральной противопожарной службы по Краснодарскому краю» (Носиков) обеспечить незамедлительное реагирование караулов на поступившие сообщения о возгораниях и пожарах;</w:t>
      </w:r>
    </w:p>
    <w:p w:rsidR="00A7076A" w:rsidRPr="00A7076A" w:rsidRDefault="00A7076A" w:rsidP="00A7076A">
      <w:pPr>
        <w:tabs>
          <w:tab w:val="left" w:pos="709"/>
          <w:tab w:val="left" w:pos="855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надзорной деятельности по Лабинскому району (Киритенок) усилить функции надзора по реализации и применению пиротехнических изделий в пределах полномочий, установленных законодательством.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организационной работе администрации Лабинского городского поселения Лабинского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Демидова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размещение в средствах массовой информации и сети «Интернет» памятки по безопасному использованию пиротехнических средств (прилагается). 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Отделу по делам гражданской обороны и чрезвычайным ситуациям  администрации Лабинского городского поселения Лабинского района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Шавков</w:t>
      </w:r>
      <w:proofErr w:type="spell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</w:t>
      </w: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 xml:space="preserve">разработать памятки по использованию пиротехнических изделий и обеспечить их распространение среди населения; 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</w:t>
      </w:r>
      <w:r w:rsidRPr="00A707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о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разъяснительной работы среди населения по предупреждению гибели и травматизма людей и соблюдению мер пожарной безопасности при применении пиротехнических изделий;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оперативное взаимодействие с правоохранительными органами, единой дежурно-диспетчерской службой администрации муниципального образования Лабинский район и учреждениями здравоохранения по обеспечению безопасности в период проведения новогодних и рождественских мероприятий, связанных с применением пиротехнических средств.</w:t>
      </w:r>
    </w:p>
    <w:p w:rsidR="00A7076A" w:rsidRPr="00A7076A" w:rsidRDefault="00A7076A" w:rsidP="00A7076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076A">
        <w:rPr>
          <w:rFonts w:ascii="Times New Roman" w:eastAsia="Calibri" w:hAnsi="Times New Roman" w:cs="Times New Roman"/>
          <w:sz w:val="28"/>
          <w:szCs w:val="28"/>
        </w:rPr>
        <w:t xml:space="preserve">Отделу делопроизводства администрации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 Лабинского района</w:t>
      </w:r>
      <w:r w:rsidRPr="00A7076A">
        <w:rPr>
          <w:rFonts w:ascii="Times New Roman" w:eastAsia="Calibri" w:hAnsi="Times New Roman" w:cs="Times New Roman"/>
          <w:sz w:val="28"/>
          <w:szCs w:val="28"/>
        </w:rPr>
        <w:t xml:space="preserve"> (Переходько) опубликовать данное постановление в средствах массовой информации и разместить на официальном сайте в сети «Интернет».</w:t>
      </w:r>
    </w:p>
    <w:p w:rsidR="00A7076A" w:rsidRPr="00A7076A" w:rsidRDefault="00A7076A" w:rsidP="00A7076A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Лабинского городского поселения 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жилищно-коммунального хозяйства, чрезвычайных ситуаций и благоустройства)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Родникова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76A" w:rsidRPr="00A7076A" w:rsidRDefault="00A7076A" w:rsidP="00A7076A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опубликования.</w:t>
      </w:r>
    </w:p>
    <w:p w:rsidR="00A7076A" w:rsidRPr="00A7076A" w:rsidRDefault="00A7076A" w:rsidP="00A707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6A" w:rsidRDefault="00AD53E1" w:rsidP="00A7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7076A" w:rsidRPr="00A7076A" w:rsidRDefault="00AD53E1" w:rsidP="00A7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7076A"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076A"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7076A" w:rsidRDefault="00A7076A" w:rsidP="00A7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D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70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53E1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П.В.Дядюра</w:t>
      </w:r>
    </w:p>
    <w:p w:rsidR="00A7076A" w:rsidRPr="00A7076A" w:rsidRDefault="00A7076A" w:rsidP="00A707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076A" w:rsidRPr="00A7076A" w:rsidSect="00196144">
          <w:headerReference w:type="default" r:id="rId8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5211"/>
        <w:gridCol w:w="4536"/>
      </w:tblGrid>
      <w:tr w:rsidR="00A7076A" w:rsidRPr="00A7076A" w:rsidTr="008D189F">
        <w:tc>
          <w:tcPr>
            <w:tcW w:w="5211" w:type="dxa"/>
          </w:tcPr>
          <w:p w:rsidR="00A7076A" w:rsidRPr="008D279E" w:rsidRDefault="00A7076A" w:rsidP="00A7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76A" w:rsidRPr="008D279E" w:rsidRDefault="00A7076A" w:rsidP="00A7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076A" w:rsidRPr="008D279E" w:rsidRDefault="00A7076A" w:rsidP="00A70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7076A" w:rsidRPr="008D279E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7076A" w:rsidRPr="008D279E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Лабинского городского поселения Лабинского района</w:t>
            </w:r>
          </w:p>
          <w:p w:rsidR="00A7076A" w:rsidRPr="008D279E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8D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02.12.2016</w:t>
            </w:r>
            <w:r w:rsidRPr="008D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2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</w:t>
            </w:r>
          </w:p>
          <w:p w:rsidR="00A7076A" w:rsidRPr="008D279E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7076A" w:rsidRPr="00A7076A" w:rsidRDefault="00A7076A" w:rsidP="00A70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A7076A" w:rsidRPr="00A7076A" w:rsidRDefault="00A7076A" w:rsidP="00A70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</w:p>
    <w:p w:rsidR="008D279E" w:rsidRDefault="00A7076A" w:rsidP="00A7076A">
      <w:pPr>
        <w:spacing w:after="0" w:line="240" w:lineRule="auto"/>
        <w:jc w:val="center"/>
        <w:outlineLvl w:val="0"/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</w:pPr>
      <w:r w:rsidRPr="00A7076A"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  <w:t xml:space="preserve">Инструкция </w:t>
      </w:r>
    </w:p>
    <w:p w:rsidR="00A7076A" w:rsidRPr="00A7076A" w:rsidRDefault="00A7076A" w:rsidP="00A7076A">
      <w:pPr>
        <w:spacing w:after="0" w:line="240" w:lineRule="auto"/>
        <w:jc w:val="center"/>
        <w:outlineLvl w:val="0"/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</w:pPr>
      <w:r w:rsidRPr="00A7076A"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  <w:t>по безопас</w:t>
      </w:r>
      <w:r w:rsidR="008D279E">
        <w:rPr>
          <w:rFonts w:ascii="Times" w:eastAsia="Times New Roman" w:hAnsi="Times" w:cs="Times"/>
          <w:b/>
          <w:bCs/>
          <w:caps/>
          <w:kern w:val="36"/>
          <w:sz w:val="30"/>
          <w:szCs w:val="30"/>
          <w:lang w:eastAsia="ru-RU"/>
        </w:rPr>
        <w:t>ному использованию пиротехники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330"/>
        <w:gridCol w:w="2430"/>
      </w:tblGrid>
      <w:tr w:rsidR="00A7076A" w:rsidRPr="00A7076A" w:rsidTr="008D1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0" name="Рисунок 20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</w:t>
            </w:r>
            <w:proofErr w:type="spell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контрафакт</w:t>
            </w:r>
            <w:proofErr w:type="spell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9" name="Рисунок 19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A7076A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lang w:eastAsia="ru-RU"/>
                </w:rPr>
                <w:t>20 метров</w:t>
              </w:r>
            </w:smartTag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9675" cy="952500"/>
                  <wp:effectExtent l="0" t="0" r="9525" b="0"/>
                  <wp:docPr id="18" name="Рисунок 18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6A" w:rsidRPr="00A7076A" w:rsidTr="008D189F">
        <w:trPr>
          <w:trHeight w:val="141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7" name="Рисунок 1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держать фитиль во время поджигания около лица.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6" name="Рисунок 1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Поджигать фитиль нужно на расстоянии вытянутой руки. </w:t>
            </w:r>
            <w:proofErr w:type="gram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Горит он 6-8 сек</w:t>
            </w:r>
            <w:proofErr w:type="gram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933450"/>
                  <wp:effectExtent l="0" t="0" r="0" b="0"/>
                  <wp:docPr id="15" name="Рисунок 15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6A" w:rsidRPr="00A7076A" w:rsidTr="008D189F">
        <w:trPr>
          <w:trHeight w:val="203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4" name="Рисунок 1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3" name="Рисунок 13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применять салюты или фейерверки при сильном ветре.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2" name="Рисунок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0" cy="809625"/>
                  <wp:effectExtent l="0" t="0" r="0" b="9525"/>
                  <wp:docPr id="11" name="Рисунок 11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6A" w:rsidRPr="00A7076A" w:rsidTr="008D1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10" name="Рисунок 10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ронять пиротехнические изделия, а тем </w:t>
            </w:r>
            <w:proofErr w:type="gram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более специально</w:t>
            </w:r>
            <w:proofErr w:type="gram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бросать их под ноги.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9" name="Рисунок 9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57250"/>
                  <wp:effectExtent l="0" t="0" r="0" b="0"/>
                  <wp:docPr id="8" name="Рисунок 8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6A" w:rsidRPr="00A7076A" w:rsidTr="008D1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7" name="Рисунок 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Нельзя подходить к </w:t>
            </w:r>
            <w:proofErr w:type="spell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зажженым</w:t>
            </w:r>
            <w:proofErr w:type="spellEnd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6" name="Рисунок 6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носить пиротехнические изделия в карманах.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5" name="Рисунок 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52500"/>
                  <wp:effectExtent l="0" t="0" r="0" b="0"/>
                  <wp:docPr id="4" name="Рисунок 4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76A" w:rsidRPr="00A7076A" w:rsidTr="008D189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3" name="Рисунок 3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A7076A" w:rsidRPr="00A7076A" w:rsidRDefault="00A7076A" w:rsidP="00A7076A">
            <w:pPr>
              <w:spacing w:after="0" w:line="240" w:lineRule="auto"/>
              <w:ind w:firstLine="374"/>
              <w:jc w:val="both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52400" cy="123825"/>
                  <wp:effectExtent l="0" t="0" r="0" b="9525"/>
                  <wp:docPr id="2" name="Рисунок 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</w:t>
            </w:r>
            <w:proofErr w:type="gramStart"/>
            <w:r w:rsidRPr="00A7076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076A" w:rsidRPr="00A7076A" w:rsidRDefault="00A7076A" w:rsidP="00A7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952500"/>
                  <wp:effectExtent l="0" t="0" r="9525" b="0"/>
                  <wp:docPr id="1" name="Рисунок 1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76A" w:rsidRPr="00A7076A" w:rsidRDefault="00A7076A" w:rsidP="008D279E">
      <w:pPr>
        <w:shd w:val="clear" w:color="auto" w:fill="FFFFFF"/>
        <w:spacing w:after="0" w:line="240" w:lineRule="auto"/>
        <w:ind w:left="150"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Инструкция по применению бенгальских свечей</w:t>
      </w:r>
    </w:p>
    <w:p w:rsidR="00A7076A" w:rsidRPr="00A7076A" w:rsidRDefault="00A7076A" w:rsidP="008D279E">
      <w:pPr>
        <w:shd w:val="clear" w:color="auto" w:fill="FFFFFF"/>
        <w:spacing w:after="0" w:line="240" w:lineRule="auto"/>
        <w:ind w:left="15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76A" w:rsidRPr="00A7076A" w:rsidRDefault="00A7076A" w:rsidP="00A7076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Помните, </w:t>
      </w:r>
      <w:r w:rsidRPr="00A707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пиротехнические изделия БЕЗОПАСНЫ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условии соблюдений правил обращения с ними и инструкций по применению.</w:t>
      </w:r>
    </w:p>
    <w:p w:rsidR="00A7076A" w:rsidRDefault="00A7076A" w:rsidP="00A7076A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EF5C31" w:rsidRPr="00EF5C31" w:rsidRDefault="00EF5C31" w:rsidP="008D279E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076A" w:rsidRDefault="00A7076A" w:rsidP="008D279E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обращения с бытовыми пиротехническими изделиями</w:t>
      </w:r>
    </w:p>
    <w:p w:rsidR="00EF5C31" w:rsidRPr="00EF5C31" w:rsidRDefault="00EF5C31" w:rsidP="008D279E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6A" w:rsidRPr="00A7076A" w:rsidRDefault="00A7076A" w:rsidP="00EF5C31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Храните пиротехнические изделия в недоступном для детей месте.</w:t>
      </w:r>
    </w:p>
    <w:p w:rsid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хранить пиротехнические изделия во влажном или в очень сухом помещении с высокой температурой воздуха (более 30°С) вблизи  от легковоспламеняющихся предметов и веществ, а так же вблизи обогревательных приборов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изделия лицам, моложе 18 лет без присутствия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изделия в нетрезвом состоянии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 рядом с пиротехническим изделием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разбирать, </w:t>
      </w:r>
      <w:proofErr w:type="gramStart"/>
      <w:r w:rsidR="00B57D64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B57D64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оснащать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gramStart"/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каким-либо</w:t>
      </w:r>
      <w:proofErr w:type="gramEnd"/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образом изменять конструкцию пиротехнического изделия до и после его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 воздействовать на пиротехническое изделие</w:t>
      </w:r>
      <w:r w:rsidR="00B5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бросать, ударять пиротехническое изделие</w:t>
      </w:r>
      <w:r w:rsidR="00B5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A7076A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бросать пиротехнические изделия в огонь</w:t>
      </w:r>
      <w:r w:rsidR="00B57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B57D64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пиротехнические изделия в помещении (исключение: бенгальские огни, тортовые свечи, хлопушки)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B57D64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ержать работающее пиротехническое изделие в руках (кроме бенгальских огней, тортовых свечей, хлопушек)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B57D64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изделия вблизи зданий, сооружений деревьев, линий электропередач и на расстоянии меньшем радиуса опасной зоны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B57D64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по отношению к работающему пиротехническому изделию на меньшем расстоянии, чем безопасное 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B57D64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наклоняться над пиротехническим изделием во время поджога фитиля, а так же во время работы пиротехнического изделия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076A" w:rsidRPr="00A7076A" w:rsidRDefault="00B57D64" w:rsidP="00B57D64">
      <w:pPr>
        <w:shd w:val="clear" w:color="auto" w:fill="FFFFFF"/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proofErr w:type="gramEnd"/>
      <w:r w:rsidR="00A7076A"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затухания фитиля поджигать его ещё раз.</w:t>
      </w:r>
    </w:p>
    <w:p w:rsidR="00A7076A" w:rsidRDefault="00A7076A" w:rsidP="00A7076A">
      <w:pPr>
        <w:shd w:val="clear" w:color="auto" w:fill="FFFFFF"/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EF5C31" w:rsidRPr="00A7076A" w:rsidRDefault="00EF5C31" w:rsidP="008D279E">
      <w:pPr>
        <w:shd w:val="clear" w:color="auto" w:fill="FFFFFF"/>
        <w:tabs>
          <w:tab w:val="left" w:pos="113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6A" w:rsidRPr="00A7076A" w:rsidRDefault="00A7076A" w:rsidP="008D279E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</w:t>
      </w:r>
      <w:r w:rsidR="008D2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бенгальской свечи</w:t>
      </w:r>
    </w:p>
    <w:p w:rsidR="00A7076A" w:rsidRPr="00A7076A" w:rsidRDefault="00A7076A" w:rsidP="008D279E">
      <w:pPr>
        <w:shd w:val="clear" w:color="auto" w:fill="FFFFFF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6A" w:rsidRPr="00A7076A" w:rsidRDefault="00A7076A" w:rsidP="00B57D6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A7076A" w:rsidRPr="00A7076A" w:rsidRDefault="00A7076A" w:rsidP="00B57D6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Подожгите верхний кончик бенгальской свечи, не наклоняясь над изделием.</w:t>
      </w:r>
    </w:p>
    <w:p w:rsidR="00A7076A" w:rsidRPr="00A7076A" w:rsidRDefault="00A7076A" w:rsidP="00B57D6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направлять бенгальскую свечу на людей и предметы.</w:t>
      </w:r>
    </w:p>
    <w:p w:rsidR="00A7076A" w:rsidRPr="00A7076A" w:rsidRDefault="00A7076A" w:rsidP="00B57D64">
      <w:pPr>
        <w:shd w:val="clear" w:color="auto" w:fill="FFFFFF"/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76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A7076A" w:rsidRPr="00A7076A" w:rsidRDefault="00A7076A" w:rsidP="00A7076A">
      <w:pPr>
        <w:shd w:val="clear" w:color="auto" w:fill="FFFFFF"/>
        <w:tabs>
          <w:tab w:val="left" w:pos="99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076A" w:rsidRPr="00A7076A" w:rsidRDefault="00A7076A" w:rsidP="00A7076A">
      <w:pPr>
        <w:shd w:val="clear" w:color="auto" w:fill="FFFFFF"/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3402"/>
      </w:tblGrid>
      <w:tr w:rsidR="00A7076A" w:rsidRPr="00A7076A" w:rsidTr="008D189F">
        <w:tc>
          <w:tcPr>
            <w:tcW w:w="6345" w:type="dxa"/>
          </w:tcPr>
          <w:p w:rsidR="00A7076A" w:rsidRPr="00A7076A" w:rsidRDefault="00A7076A" w:rsidP="00A7076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     </w:t>
            </w:r>
          </w:p>
        </w:tc>
        <w:tc>
          <w:tcPr>
            <w:tcW w:w="3402" w:type="dxa"/>
          </w:tcPr>
          <w:p w:rsidR="00A7076A" w:rsidRPr="00A7076A" w:rsidRDefault="00A7076A" w:rsidP="008D279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8D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57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A7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A707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Г.Д. Родников</w:t>
            </w:r>
          </w:p>
        </w:tc>
      </w:tr>
    </w:tbl>
    <w:p w:rsidR="00A7076A" w:rsidRPr="00A7076A" w:rsidRDefault="00A7076A" w:rsidP="00A7076A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730C9" w:rsidRDefault="004730C9"/>
    <w:sectPr w:rsidR="004730C9" w:rsidSect="00A7076A">
      <w:pgSz w:w="11906" w:h="16838" w:code="9"/>
      <w:pgMar w:top="709" w:right="851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463" w:rsidRDefault="00557463">
      <w:pPr>
        <w:spacing w:after="0" w:line="240" w:lineRule="auto"/>
      </w:pPr>
      <w:r>
        <w:separator/>
      </w:r>
    </w:p>
  </w:endnote>
  <w:endnote w:type="continuationSeparator" w:id="0">
    <w:p w:rsidR="00557463" w:rsidRDefault="0055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463" w:rsidRDefault="00557463">
      <w:pPr>
        <w:spacing w:after="0" w:line="240" w:lineRule="auto"/>
      </w:pPr>
      <w:r>
        <w:separator/>
      </w:r>
    </w:p>
  </w:footnote>
  <w:footnote w:type="continuationSeparator" w:id="0">
    <w:p w:rsidR="00557463" w:rsidRDefault="0055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E08" w:rsidRPr="004752F7" w:rsidRDefault="00A07DD6" w:rsidP="004752F7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752F7">
      <w:rPr>
        <w:rFonts w:ascii="Times New Roman" w:hAnsi="Times New Roman"/>
        <w:sz w:val="24"/>
        <w:szCs w:val="24"/>
      </w:rPr>
      <w:fldChar w:fldCharType="begin"/>
    </w:r>
    <w:r w:rsidR="00B57D64" w:rsidRPr="004752F7">
      <w:rPr>
        <w:rFonts w:ascii="Times New Roman" w:hAnsi="Times New Roman"/>
        <w:sz w:val="24"/>
        <w:szCs w:val="24"/>
      </w:rPr>
      <w:instrText xml:space="preserve"> PAGE   \* MERGEFORMAT </w:instrText>
    </w:r>
    <w:r w:rsidRPr="004752F7">
      <w:rPr>
        <w:rFonts w:ascii="Times New Roman" w:hAnsi="Times New Roman"/>
        <w:sz w:val="24"/>
        <w:szCs w:val="24"/>
      </w:rPr>
      <w:fldChar w:fldCharType="separate"/>
    </w:r>
    <w:r w:rsidR="00A07B35">
      <w:rPr>
        <w:rFonts w:ascii="Times New Roman" w:hAnsi="Times New Roman"/>
        <w:noProof/>
        <w:sz w:val="24"/>
        <w:szCs w:val="24"/>
      </w:rPr>
      <w:t>3</w:t>
    </w:r>
    <w:r w:rsidRPr="004752F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7076A"/>
    <w:rsid w:val="000432E4"/>
    <w:rsid w:val="00196144"/>
    <w:rsid w:val="003D1B24"/>
    <w:rsid w:val="00425C70"/>
    <w:rsid w:val="004730C9"/>
    <w:rsid w:val="00557463"/>
    <w:rsid w:val="00636434"/>
    <w:rsid w:val="008A1738"/>
    <w:rsid w:val="008D279E"/>
    <w:rsid w:val="00957CD9"/>
    <w:rsid w:val="00A07B35"/>
    <w:rsid w:val="00A07DD6"/>
    <w:rsid w:val="00A7076A"/>
    <w:rsid w:val="00AD53E1"/>
    <w:rsid w:val="00B27F1A"/>
    <w:rsid w:val="00B57D64"/>
    <w:rsid w:val="00CC7AB0"/>
    <w:rsid w:val="00E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76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076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76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196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6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2016-12-02T07:42:00Z</cp:lastPrinted>
  <dcterms:created xsi:type="dcterms:W3CDTF">2016-11-24T05:34:00Z</dcterms:created>
  <dcterms:modified xsi:type="dcterms:W3CDTF">2016-12-15T07:31:00Z</dcterms:modified>
</cp:coreProperties>
</file>